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14DDE" w:rsidRDefault="00634E8A" w14:paraId="5F108C1A" w14:textId="77777777">
      <w:pPr>
        <w:spacing w:after="0"/>
        <w:ind w:right="360"/>
        <w:jc w:val="right"/>
      </w:pPr>
      <w:r>
        <w:rPr>
          <w:noProof/>
        </w:rPr>
        <w:drawing>
          <wp:inline distT="0" distB="0" distL="0" distR="0" wp14:anchorId="498C29BB" wp14:editId="2129C154">
            <wp:extent cx="3619500" cy="728980"/>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7"/>
                    <a:stretch>
                      <a:fillRect/>
                    </a:stretch>
                  </pic:blipFill>
                  <pic:spPr>
                    <a:xfrm>
                      <a:off x="0" y="0"/>
                      <a:ext cx="3619500" cy="728980"/>
                    </a:xfrm>
                    <a:prstGeom prst="rect">
                      <a:avLst/>
                    </a:prstGeom>
                  </pic:spPr>
                </pic:pic>
              </a:graphicData>
            </a:graphic>
          </wp:inline>
        </w:drawing>
      </w:r>
      <w:r>
        <w:rPr>
          <w:color w:val="4A442A"/>
          <w:sz w:val="37"/>
        </w:rPr>
        <w:t xml:space="preserve"> </w:t>
      </w:r>
    </w:p>
    <w:p w:rsidR="00A14DDE" w:rsidRDefault="00634E8A" w14:paraId="18DBAF71" w14:textId="77777777">
      <w:pPr>
        <w:spacing w:after="52"/>
      </w:pPr>
      <w:r>
        <w:rPr>
          <w:sz w:val="24"/>
        </w:rPr>
        <w:t xml:space="preserve"> </w:t>
      </w:r>
    </w:p>
    <w:p w:rsidR="00A14DDE" w:rsidRDefault="00634E8A" w14:paraId="3EE64E67" w14:textId="77777777">
      <w:pPr>
        <w:spacing w:after="0"/>
        <w:ind w:left="5552"/>
      </w:pPr>
      <w:r>
        <w:rPr>
          <w:b/>
          <w:color w:val="4A442A"/>
          <w:sz w:val="32"/>
        </w:rPr>
        <w:t xml:space="preserve">Annual Plan of Work </w:t>
      </w:r>
    </w:p>
    <w:p w:rsidR="00A14DDE" w:rsidRDefault="00634E8A" w14:paraId="245AA2C8" w14:textId="066A963A">
      <w:pPr>
        <w:spacing w:after="0"/>
        <w:ind w:right="825"/>
        <w:jc w:val="right"/>
      </w:pPr>
      <w:r w:rsidRPr="5AEC4ECE" w:rsidR="5AEC4ECE">
        <w:rPr>
          <w:b w:val="1"/>
          <w:bCs w:val="1"/>
          <w:color w:val="4A442A"/>
          <w:sz w:val="32"/>
          <w:szCs w:val="32"/>
        </w:rPr>
        <w:t>January 1, 2023 – December 31, 2023</w:t>
      </w:r>
    </w:p>
    <w:p w:rsidR="00A14DDE" w:rsidRDefault="00634E8A" w14:paraId="44239292" w14:textId="77777777">
      <w:pPr>
        <w:spacing w:after="0"/>
        <w:ind w:left="3709"/>
        <w:jc w:val="center"/>
      </w:pPr>
      <w:r>
        <w:rPr>
          <w:b/>
          <w:color w:val="4A442A"/>
          <w:sz w:val="32"/>
        </w:rPr>
        <w:t xml:space="preserve"> </w:t>
      </w:r>
    </w:p>
    <w:tbl>
      <w:tblPr>
        <w:tblStyle w:val="TableGrid"/>
        <w:tblW w:w="13704" w:type="dxa"/>
        <w:tblInd w:w="-6" w:type="dxa"/>
        <w:tblCellMar>
          <w:top w:w="50" w:type="dxa"/>
          <w:left w:w="106" w:type="dxa"/>
          <w:right w:w="115" w:type="dxa"/>
        </w:tblCellMar>
        <w:tblLook w:val="04A0" w:firstRow="1" w:lastRow="0" w:firstColumn="1" w:lastColumn="0" w:noHBand="0" w:noVBand="1"/>
      </w:tblPr>
      <w:tblGrid>
        <w:gridCol w:w="3958"/>
        <w:gridCol w:w="9714"/>
        <w:gridCol w:w="32"/>
      </w:tblGrid>
      <w:tr w:rsidR="00A14DDE" w:rsidTr="00401A3D" w14:paraId="352B6BED" w14:textId="77777777">
        <w:trPr>
          <w:trHeight w:val="446"/>
        </w:trPr>
        <w:tc>
          <w:tcPr>
            <w:tcW w:w="3958" w:type="dxa"/>
            <w:tcBorders>
              <w:top w:val="single" w:color="000000" w:sz="6" w:space="0"/>
              <w:left w:val="single" w:color="000000" w:sz="6" w:space="0"/>
              <w:bottom w:val="single" w:color="000000" w:sz="6" w:space="0"/>
              <w:right w:val="single" w:color="000000" w:sz="6" w:space="0"/>
            </w:tcBorders>
            <w:shd w:val="clear" w:color="auto" w:fill="EEECE1"/>
          </w:tcPr>
          <w:p w:rsidR="00A14DDE" w:rsidRDefault="00634E8A" w14:paraId="23BAC28F" w14:textId="77777777">
            <w:pPr>
              <w:ind w:left="12"/>
            </w:pPr>
            <w:r>
              <w:rPr>
                <w:sz w:val="24"/>
              </w:rPr>
              <w:t xml:space="preserve">Committee Name </w:t>
            </w:r>
          </w:p>
        </w:tc>
        <w:tc>
          <w:tcPr>
            <w:tcW w:w="9746" w:type="dxa"/>
            <w:gridSpan w:val="2"/>
            <w:tcBorders>
              <w:top w:val="single" w:color="000000" w:sz="6" w:space="0"/>
              <w:left w:val="single" w:color="000000" w:sz="6" w:space="0"/>
              <w:bottom w:val="single" w:color="000000" w:sz="6" w:space="0"/>
              <w:right w:val="single" w:color="000000" w:sz="6" w:space="0"/>
            </w:tcBorders>
          </w:tcPr>
          <w:p w:rsidR="00A14DDE" w:rsidRDefault="00634E8A" w14:paraId="4EC6A16B" w14:textId="04600BDA">
            <w:r>
              <w:rPr>
                <w:sz w:val="24"/>
              </w:rPr>
              <w:t xml:space="preserve">Policy </w:t>
            </w:r>
            <w:r w:rsidR="00AB11E5">
              <w:rPr>
                <w:sz w:val="24"/>
              </w:rPr>
              <w:t>&amp; Resolutions</w:t>
            </w:r>
          </w:p>
        </w:tc>
      </w:tr>
      <w:tr w:rsidR="00A14DDE" w:rsidTr="00401A3D" w14:paraId="47655B35" w14:textId="77777777">
        <w:trPr>
          <w:trHeight w:val="402"/>
        </w:trPr>
        <w:tc>
          <w:tcPr>
            <w:tcW w:w="3958" w:type="dxa"/>
            <w:tcBorders>
              <w:top w:val="single" w:color="000000" w:sz="6" w:space="0"/>
              <w:left w:val="single" w:color="000000" w:sz="6" w:space="0"/>
              <w:bottom w:val="single" w:color="000000" w:sz="6" w:space="0"/>
              <w:right w:val="single" w:color="000000" w:sz="6" w:space="0"/>
            </w:tcBorders>
            <w:shd w:val="clear" w:color="auto" w:fill="EEECE1"/>
          </w:tcPr>
          <w:p w:rsidR="00A14DDE" w:rsidRDefault="00634E8A" w14:paraId="5DD825B5" w14:textId="77777777">
            <w:pPr>
              <w:ind w:left="12"/>
            </w:pPr>
            <w:r>
              <w:rPr>
                <w:sz w:val="24"/>
              </w:rPr>
              <w:t xml:space="preserve">Committee Members </w:t>
            </w:r>
          </w:p>
        </w:tc>
        <w:tc>
          <w:tcPr>
            <w:tcW w:w="9746" w:type="dxa"/>
            <w:gridSpan w:val="2"/>
            <w:tcBorders>
              <w:top w:val="single" w:color="000000" w:sz="6" w:space="0"/>
              <w:left w:val="single" w:color="000000" w:sz="6" w:space="0"/>
              <w:bottom w:val="single" w:color="000000" w:sz="6" w:space="0"/>
              <w:right w:val="single" w:color="000000" w:sz="6" w:space="0"/>
            </w:tcBorders>
          </w:tcPr>
          <w:p w:rsidR="00A14DDE" w:rsidRDefault="00941AF7" w14:paraId="482B7CF3" w14:textId="604B0D59">
            <w:r>
              <w:rPr>
                <w:sz w:val="24"/>
              </w:rPr>
              <w:t>Matt Benge</w:t>
            </w:r>
            <w:r w:rsidR="00634E8A">
              <w:rPr>
                <w:sz w:val="24"/>
              </w:rPr>
              <w:t xml:space="preserve">, Chair, remainder to be recruited as needed. </w:t>
            </w:r>
          </w:p>
        </w:tc>
      </w:tr>
      <w:tr w:rsidR="00401A3D" w:rsidTr="00401A3D" w14:paraId="1D3E0744" w14:textId="77777777">
        <w:tblPrEx>
          <w:tblCellMar>
            <w:top w:w="38" w:type="dxa"/>
            <w:right w:w="48" w:type="dxa"/>
          </w:tblCellMar>
        </w:tblPrEx>
        <w:trPr>
          <w:gridAfter w:val="1"/>
          <w:wAfter w:w="32" w:type="dxa"/>
          <w:trHeight w:val="2592"/>
        </w:trPr>
        <w:tc>
          <w:tcPr>
            <w:tcW w:w="3958" w:type="dxa"/>
            <w:tcBorders>
              <w:top w:val="single" w:color="000000" w:sz="6" w:space="0"/>
              <w:left w:val="single" w:color="000000" w:sz="6" w:space="0"/>
              <w:bottom w:val="single" w:color="000000" w:sz="6" w:space="0"/>
              <w:right w:val="single" w:color="000000" w:sz="6" w:space="0"/>
            </w:tcBorders>
            <w:shd w:val="clear" w:color="auto" w:fill="EEECE1"/>
          </w:tcPr>
          <w:p w:rsidR="00401A3D" w:rsidP="00711B4A" w:rsidRDefault="00401A3D" w14:paraId="4B576FEA" w14:textId="77777777">
            <w:pPr>
              <w:ind w:left="12"/>
              <w:jc w:val="both"/>
            </w:pPr>
            <w:r>
              <w:rPr>
                <w:sz w:val="24"/>
              </w:rPr>
              <w:t xml:space="preserve">Please provide a brief scope of work of the committee. </w:t>
            </w:r>
          </w:p>
        </w:tc>
        <w:tc>
          <w:tcPr>
            <w:tcW w:w="9714" w:type="dxa"/>
            <w:tcBorders>
              <w:top w:val="single" w:color="000000" w:sz="6" w:space="0"/>
              <w:left w:val="single" w:color="000000" w:sz="6" w:space="0"/>
              <w:bottom w:val="single" w:color="000000" w:sz="6" w:space="0"/>
              <w:right w:val="single" w:color="000000" w:sz="6" w:space="0"/>
            </w:tcBorders>
            <w:shd w:val="clear" w:color="auto" w:fill="FFFFFF"/>
          </w:tcPr>
          <w:p w:rsidR="00401A3D" w:rsidP="00711B4A" w:rsidRDefault="00401A3D" w14:paraId="746D3959" w14:textId="2C18A43D">
            <w:pPr>
              <w:ind w:right="61"/>
              <w:jc w:val="both"/>
            </w:pPr>
            <w:r>
              <w:rPr>
                <w:sz w:val="24"/>
              </w:rPr>
              <w:t>The Policy</w:t>
            </w:r>
            <w:r w:rsidR="00AB11E5">
              <w:rPr>
                <w:sz w:val="24"/>
              </w:rPr>
              <w:t xml:space="preserve"> &amp; Resolutions</w:t>
            </w:r>
            <w:r>
              <w:rPr>
                <w:sz w:val="24"/>
              </w:rPr>
              <w:t xml:space="preserve"> committee is charged with studying and researching on all major policy decisions to the Constitution &amp; Bylaws, as well as the Operating Procedures. Members solicit, receive and review resolutions from the membership and develop and present resolutions to the membership for further action. The committee is responsible for and coordinates all necessary changes to the NAEPSDP By-laws and Governance Policies. </w:t>
            </w:r>
            <w:r>
              <w:rPr>
                <w:color w:val="333333"/>
                <w:sz w:val="24"/>
              </w:rPr>
              <w:t xml:space="preserve">The Resolution &amp; Policy Committee is made up of a Committee Chair (the president-elect), and members at large who are in good standing with the association.  The Resolution &amp; Policy committee must work closely with each of the other standing committees to accomplish their work. </w:t>
            </w:r>
          </w:p>
        </w:tc>
      </w:tr>
    </w:tbl>
    <w:tbl>
      <w:tblPr>
        <w:tblStyle w:val="TableGrid"/>
        <w:tblpPr w:vertAnchor="page" w:horzAnchor="page" w:tblpX="1082" w:tblpY="7594"/>
        <w:tblOverlap w:val="never"/>
        <w:tblW w:w="13852" w:type="dxa"/>
        <w:tblInd w:w="0" w:type="dxa"/>
        <w:tblCellMar>
          <w:top w:w="50" w:type="dxa"/>
          <w:left w:w="104" w:type="dxa"/>
          <w:right w:w="50" w:type="dxa"/>
        </w:tblCellMar>
        <w:tblLook w:val="04A0" w:firstRow="1" w:lastRow="0" w:firstColumn="1" w:lastColumn="0" w:noHBand="0" w:noVBand="1"/>
      </w:tblPr>
      <w:tblGrid>
        <w:gridCol w:w="4142"/>
        <w:gridCol w:w="4176"/>
        <w:gridCol w:w="2416"/>
        <w:gridCol w:w="1408"/>
        <w:gridCol w:w="1710"/>
      </w:tblGrid>
      <w:tr w:rsidR="00A14DDE" w:rsidTr="5AEC4ECE" w14:paraId="39103A93" w14:textId="77777777">
        <w:trPr>
          <w:trHeight w:val="1468"/>
        </w:trPr>
        <w:tc>
          <w:tcPr>
            <w:tcW w:w="4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EECE1"/>
            <w:tcMar/>
            <w:vAlign w:val="center"/>
          </w:tcPr>
          <w:p w:rsidR="00A14DDE" w:rsidRDefault="00634E8A" w14:paraId="1668CD6F" w14:textId="77777777">
            <w:pPr>
              <w:ind w:right="42"/>
              <w:jc w:val="center"/>
            </w:pPr>
            <w:r>
              <w:rPr>
                <w:sz w:val="24"/>
              </w:rPr>
              <w:t xml:space="preserve">Specific Item to Accomplish </w:t>
            </w:r>
          </w:p>
          <w:p w:rsidR="00A14DDE" w:rsidRDefault="00634E8A" w14:paraId="4D9DD23F" w14:textId="77777777">
            <w:pPr>
              <w:ind w:right="2"/>
              <w:jc w:val="center"/>
            </w:pPr>
            <w:r>
              <w:rPr>
                <w:sz w:val="24"/>
              </w:rPr>
              <w:t xml:space="preserve"> </w:t>
            </w:r>
          </w:p>
        </w:tc>
        <w:tc>
          <w:tcPr>
            <w:tcW w:w="417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EECE1"/>
            <w:tcMar/>
            <w:vAlign w:val="center"/>
          </w:tcPr>
          <w:p w:rsidR="00A14DDE" w:rsidRDefault="00634E8A" w14:paraId="3A979A32" w14:textId="77777777">
            <w:pPr>
              <w:ind w:right="57"/>
              <w:jc w:val="center"/>
            </w:pPr>
            <w:r>
              <w:rPr>
                <w:sz w:val="24"/>
              </w:rPr>
              <w:t xml:space="preserve">Responsibility </w:t>
            </w:r>
          </w:p>
          <w:p w:rsidR="00A14DDE" w:rsidRDefault="00634E8A" w14:paraId="65034BCD" w14:textId="77777777">
            <w:pPr>
              <w:ind w:right="62"/>
              <w:jc w:val="center"/>
            </w:pPr>
            <w:r>
              <w:rPr>
                <w:sz w:val="24"/>
              </w:rPr>
              <w:t xml:space="preserve">(Names of people assigned to item) </w:t>
            </w:r>
          </w:p>
        </w:tc>
        <w:tc>
          <w:tcPr>
            <w:tcW w:w="241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EECE1"/>
            <w:tcMar/>
            <w:vAlign w:val="center"/>
          </w:tcPr>
          <w:p w:rsidR="00A14DDE" w:rsidRDefault="00634E8A" w14:paraId="4A7FD6EE" w14:textId="77777777">
            <w:pPr>
              <w:ind w:right="54"/>
              <w:jc w:val="center"/>
            </w:pPr>
            <w:r>
              <w:rPr>
                <w:sz w:val="24"/>
              </w:rPr>
              <w:t xml:space="preserve">Key Contact </w:t>
            </w:r>
          </w:p>
          <w:p w:rsidR="00A14DDE" w:rsidRDefault="00634E8A" w14:paraId="25655209" w14:textId="77777777">
            <w:pPr>
              <w:spacing w:after="16" w:line="236" w:lineRule="auto"/>
              <w:ind w:left="160" w:hanging="144"/>
              <w:jc w:val="both"/>
            </w:pPr>
            <w:r>
              <w:rPr>
                <w:sz w:val="24"/>
              </w:rPr>
              <w:t xml:space="preserve">(Person who will serve as a key contact for </w:t>
            </w:r>
          </w:p>
          <w:p w:rsidR="00A14DDE" w:rsidRDefault="00634E8A" w14:paraId="3B08FA7D" w14:textId="77777777">
            <w:pPr>
              <w:ind w:right="61"/>
              <w:jc w:val="center"/>
            </w:pPr>
            <w:r>
              <w:rPr>
                <w:sz w:val="24"/>
              </w:rPr>
              <w:t xml:space="preserve">item) </w:t>
            </w:r>
          </w:p>
        </w:tc>
        <w:tc>
          <w:tcPr>
            <w:tcW w:w="140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EECE1"/>
            <w:tcMar/>
            <w:vAlign w:val="center"/>
          </w:tcPr>
          <w:p w:rsidR="00A14DDE" w:rsidRDefault="00634E8A" w14:paraId="627E515E" w14:textId="77777777">
            <w:pPr>
              <w:ind w:right="78"/>
              <w:jc w:val="center"/>
            </w:pPr>
            <w:r>
              <w:rPr>
                <w:sz w:val="24"/>
              </w:rPr>
              <w:t xml:space="preserve">Goal Date </w:t>
            </w:r>
          </w:p>
          <w:p w:rsidR="00A14DDE" w:rsidRDefault="00634E8A" w14:paraId="230479B0" w14:textId="77777777">
            <w:pPr>
              <w:jc w:val="center"/>
            </w:pPr>
            <w:r>
              <w:rPr>
                <w:sz w:val="24"/>
              </w:rPr>
              <w:t xml:space="preserve">(Anticipated completion date) </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EECE1"/>
            <w:tcMar/>
          </w:tcPr>
          <w:p w:rsidR="00A14DDE" w:rsidRDefault="00634E8A" w14:paraId="7DBD160C" w14:textId="77777777">
            <w:pPr>
              <w:ind w:right="38"/>
              <w:jc w:val="center"/>
            </w:pPr>
            <w:r>
              <w:rPr>
                <w:sz w:val="24"/>
              </w:rPr>
              <w:t xml:space="preserve">Completion </w:t>
            </w:r>
          </w:p>
          <w:p w:rsidR="00A14DDE" w:rsidRDefault="00634E8A" w14:paraId="5A03C4A4" w14:textId="77777777">
            <w:pPr>
              <w:ind w:right="45"/>
              <w:jc w:val="center"/>
            </w:pPr>
            <w:r>
              <w:rPr>
                <w:sz w:val="24"/>
              </w:rPr>
              <w:t xml:space="preserve">Date </w:t>
            </w:r>
          </w:p>
          <w:p w:rsidR="00A14DDE" w:rsidRDefault="00634E8A" w14:paraId="5D9BB233" w14:textId="77777777">
            <w:pPr>
              <w:jc w:val="center"/>
            </w:pPr>
            <w:r>
              <w:rPr>
                <w:sz w:val="24"/>
              </w:rPr>
              <w:t>(</w:t>
            </w:r>
            <w:proofErr w:type="gramStart"/>
            <w:r>
              <w:rPr>
                <w:sz w:val="24"/>
              </w:rPr>
              <w:t>to</w:t>
            </w:r>
            <w:proofErr w:type="gramEnd"/>
            <w:r>
              <w:rPr>
                <w:sz w:val="24"/>
              </w:rPr>
              <w:t xml:space="preserve"> be filled in when completed) </w:t>
            </w:r>
          </w:p>
        </w:tc>
      </w:tr>
      <w:tr w:rsidR="00A14DDE" w:rsidTr="5AEC4ECE" w14:paraId="14BBBEF6" w14:textId="77777777">
        <w:trPr>
          <w:trHeight w:val="1474"/>
        </w:trPr>
        <w:tc>
          <w:tcPr>
            <w:tcW w:w="4142" w:type="dxa"/>
            <w:tcBorders>
              <w:top w:val="single" w:color="000000" w:themeColor="text1" w:sz="6" w:space="0"/>
              <w:left w:val="single" w:color="000000" w:themeColor="text1" w:sz="6" w:space="0"/>
              <w:bottom w:val="single" w:color="000000" w:themeColor="text1" w:sz="4" w:space="0"/>
              <w:right w:val="single" w:color="000000" w:themeColor="text1" w:sz="6" w:space="0"/>
            </w:tcBorders>
            <w:tcMar/>
          </w:tcPr>
          <w:p w:rsidR="00401A3D" w:rsidP="00401A3D" w:rsidRDefault="00634E8A" w14:paraId="640D6AB8" w14:textId="3EE5C6AA">
            <w:pPr>
              <w:ind w:left="382"/>
            </w:pPr>
            <w:r>
              <w:rPr>
                <w:sz w:val="24"/>
              </w:rPr>
              <w:t>1.</w:t>
            </w:r>
            <w:r>
              <w:rPr>
                <w:rFonts w:ascii="Arial" w:hAnsi="Arial" w:eastAsia="Arial" w:cs="Arial"/>
                <w:sz w:val="24"/>
              </w:rPr>
              <w:t xml:space="preserve"> </w:t>
            </w:r>
            <w:r w:rsidR="00401A3D">
              <w:rPr>
                <w:sz w:val="24"/>
              </w:rPr>
              <w:t xml:space="preserve"> Review the Constitution &amp; </w:t>
            </w:r>
          </w:p>
          <w:p w:rsidR="00A14DDE" w:rsidP="00401A3D" w:rsidRDefault="00401A3D" w14:paraId="3EA3F065" w14:textId="310C63DD">
            <w:pPr>
              <w:ind w:left="734"/>
            </w:pPr>
            <w:r>
              <w:rPr>
                <w:sz w:val="24"/>
              </w:rPr>
              <w:t>Bylaws and Operating  Procedures to be familiar with documents and able to answer questions and to ensure all are updated and on the web site</w:t>
            </w:r>
          </w:p>
        </w:tc>
        <w:tc>
          <w:tcPr>
            <w:tcW w:w="4176" w:type="dxa"/>
            <w:tcBorders>
              <w:top w:val="single" w:color="000000" w:themeColor="text1" w:sz="6" w:space="0"/>
              <w:left w:val="single" w:color="000000" w:themeColor="text1" w:sz="6" w:space="0"/>
              <w:bottom w:val="single" w:color="000000" w:themeColor="text1" w:sz="4" w:space="0"/>
              <w:right w:val="single" w:color="000000" w:themeColor="text1" w:sz="6" w:space="0"/>
            </w:tcBorders>
            <w:tcMar/>
            <w:vAlign w:val="center"/>
          </w:tcPr>
          <w:p w:rsidR="00A14DDE" w:rsidRDefault="00941AF7" w14:paraId="324A281C" w14:textId="0170FF2B">
            <w:r>
              <w:rPr>
                <w:sz w:val="24"/>
              </w:rPr>
              <w:t>Benge</w:t>
            </w:r>
          </w:p>
        </w:tc>
        <w:tc>
          <w:tcPr>
            <w:tcW w:w="2416" w:type="dxa"/>
            <w:tcBorders>
              <w:top w:val="single" w:color="000000" w:themeColor="text1" w:sz="6" w:space="0"/>
              <w:left w:val="single" w:color="000000" w:themeColor="text1" w:sz="6" w:space="0"/>
              <w:bottom w:val="single" w:color="000000" w:themeColor="text1" w:sz="4" w:space="0"/>
              <w:right w:val="single" w:color="000000" w:themeColor="text1" w:sz="6" w:space="0"/>
            </w:tcBorders>
            <w:tcMar/>
            <w:vAlign w:val="center"/>
          </w:tcPr>
          <w:p w:rsidR="00A14DDE" w:rsidRDefault="00941AF7" w14:paraId="61F196B5" w14:textId="5B7E05AF">
            <w:pPr>
              <w:ind w:left="16"/>
            </w:pPr>
            <w:r>
              <w:rPr>
                <w:sz w:val="24"/>
              </w:rPr>
              <w:t>Benge</w:t>
            </w:r>
          </w:p>
        </w:tc>
        <w:tc>
          <w:tcPr>
            <w:tcW w:w="1408" w:type="dxa"/>
            <w:tcBorders>
              <w:top w:val="single" w:color="000000" w:themeColor="text1" w:sz="6" w:space="0"/>
              <w:left w:val="single" w:color="000000" w:themeColor="text1" w:sz="6" w:space="0"/>
              <w:bottom w:val="single" w:color="000000" w:themeColor="text1" w:sz="4" w:space="0"/>
              <w:right w:val="single" w:color="000000" w:themeColor="text1" w:sz="6" w:space="0"/>
            </w:tcBorders>
            <w:tcMar/>
            <w:vAlign w:val="center"/>
          </w:tcPr>
          <w:p w:rsidR="00A14DDE" w:rsidRDefault="00401A3D" w14:paraId="0C2F841C" w14:textId="29FB5CC0">
            <w:r>
              <w:rPr>
                <w:sz w:val="24"/>
              </w:rPr>
              <w:t>March 30, 202</w:t>
            </w:r>
            <w:r w:rsidR="00941AF7">
              <w:rPr>
                <w:sz w:val="24"/>
              </w:rPr>
              <w:t>3</w:t>
            </w:r>
          </w:p>
        </w:tc>
        <w:tc>
          <w:tcPr>
            <w:tcW w:w="1710" w:type="dxa"/>
            <w:tcBorders>
              <w:top w:val="single" w:color="000000" w:themeColor="text1" w:sz="6" w:space="0"/>
              <w:left w:val="single" w:color="000000" w:themeColor="text1" w:sz="6" w:space="0"/>
              <w:bottom w:val="single" w:color="000000" w:themeColor="text1" w:sz="4" w:space="0"/>
              <w:right w:val="single" w:color="000000" w:themeColor="text1" w:sz="6" w:space="0"/>
            </w:tcBorders>
            <w:tcMar/>
          </w:tcPr>
          <w:p w:rsidR="00A14DDE" w:rsidRDefault="00634E8A" w14:paraId="5EA44447" w14:textId="77777777">
            <w:pPr>
              <w:ind w:left="16"/>
              <w:rPr>
                <w:sz w:val="24"/>
              </w:rPr>
            </w:pPr>
            <w:r>
              <w:rPr>
                <w:sz w:val="24"/>
              </w:rPr>
              <w:t xml:space="preserve"> </w:t>
            </w:r>
          </w:p>
          <w:p w:rsidR="00AB11E5" w:rsidRDefault="00AB11E5" w14:paraId="448AB5EE" w14:textId="77777777">
            <w:pPr>
              <w:ind w:left="16"/>
            </w:pPr>
          </w:p>
          <w:p w:rsidR="00AB11E5" w:rsidRDefault="00AB11E5" w14:paraId="15EBDE4C" w14:textId="40428A0C">
            <w:pPr>
              <w:ind w:left="16"/>
            </w:pPr>
          </w:p>
        </w:tc>
      </w:tr>
      <w:tr w:rsidR="00AB11E5" w:rsidTr="5AEC4ECE" w14:paraId="6A35B562" w14:textId="77777777">
        <w:trPr>
          <w:trHeight w:val="1474"/>
        </w:trPr>
        <w:tc>
          <w:tcPr>
            <w:tcW w:w="4142" w:type="dxa"/>
            <w:tcBorders>
              <w:top w:val="single" w:color="000000" w:themeColor="text1" w:sz="6" w:space="0"/>
              <w:left w:val="single" w:color="000000" w:themeColor="text1" w:sz="6" w:space="0"/>
              <w:bottom w:val="single" w:color="000000" w:themeColor="text1" w:sz="4" w:space="0"/>
              <w:right w:val="single" w:color="000000" w:themeColor="text1" w:sz="6" w:space="0"/>
            </w:tcBorders>
            <w:tcMar/>
          </w:tcPr>
          <w:p w:rsidR="004B3E77" w:rsidP="00401A3D" w:rsidRDefault="004B3E77" w14:paraId="4B8BB56F" w14:textId="77777777">
            <w:pPr>
              <w:ind w:left="382"/>
              <w:rPr>
                <w:sz w:val="24"/>
              </w:rPr>
            </w:pPr>
          </w:p>
          <w:p w:rsidR="00AB11E5" w:rsidP="3934A565" w:rsidRDefault="00AB11E5" w14:paraId="0AEEAA2F" w14:textId="55AC4A4A">
            <w:pPr>
              <w:ind w:left="382"/>
              <w:rPr>
                <w:sz w:val="24"/>
                <w:szCs w:val="24"/>
              </w:rPr>
            </w:pPr>
            <w:r w:rsidRPr="5AEC4ECE" w:rsidR="5AEC4ECE">
              <w:rPr>
                <w:sz w:val="24"/>
                <w:szCs w:val="24"/>
              </w:rPr>
              <w:t>2. Prepare a document that contains all motions approved by the board in 2023.</w:t>
            </w:r>
          </w:p>
        </w:tc>
        <w:tc>
          <w:tcPr>
            <w:tcW w:w="4176" w:type="dxa"/>
            <w:tcBorders>
              <w:top w:val="single" w:color="000000" w:themeColor="text1" w:sz="6" w:space="0"/>
              <w:left w:val="single" w:color="000000" w:themeColor="text1" w:sz="6" w:space="0"/>
              <w:bottom w:val="single" w:color="000000" w:themeColor="text1" w:sz="4" w:space="0"/>
              <w:right w:val="single" w:color="000000" w:themeColor="text1" w:sz="6" w:space="0"/>
            </w:tcBorders>
            <w:tcMar/>
            <w:vAlign w:val="center"/>
          </w:tcPr>
          <w:p w:rsidR="00AB11E5" w:rsidRDefault="00941AF7" w14:paraId="01037F0E" w14:textId="4659A797">
            <w:pPr>
              <w:rPr>
                <w:sz w:val="24"/>
              </w:rPr>
            </w:pPr>
            <w:r>
              <w:rPr>
                <w:sz w:val="24"/>
              </w:rPr>
              <w:t>Benge</w:t>
            </w:r>
          </w:p>
        </w:tc>
        <w:tc>
          <w:tcPr>
            <w:tcW w:w="2416" w:type="dxa"/>
            <w:tcBorders>
              <w:top w:val="single" w:color="000000" w:themeColor="text1" w:sz="6" w:space="0"/>
              <w:left w:val="single" w:color="000000" w:themeColor="text1" w:sz="6" w:space="0"/>
              <w:bottom w:val="single" w:color="000000" w:themeColor="text1" w:sz="4" w:space="0"/>
              <w:right w:val="single" w:color="000000" w:themeColor="text1" w:sz="6" w:space="0"/>
            </w:tcBorders>
            <w:tcMar/>
            <w:vAlign w:val="center"/>
          </w:tcPr>
          <w:p w:rsidR="00AB11E5" w:rsidRDefault="00941AF7" w14:paraId="7E2DF57A" w14:textId="6820674F">
            <w:pPr>
              <w:ind w:left="16"/>
              <w:rPr>
                <w:sz w:val="24"/>
              </w:rPr>
            </w:pPr>
            <w:r>
              <w:rPr>
                <w:sz w:val="24"/>
              </w:rPr>
              <w:t>Benge</w:t>
            </w:r>
          </w:p>
        </w:tc>
        <w:tc>
          <w:tcPr>
            <w:tcW w:w="1408" w:type="dxa"/>
            <w:tcBorders>
              <w:top w:val="single" w:color="000000" w:themeColor="text1" w:sz="6" w:space="0"/>
              <w:left w:val="single" w:color="000000" w:themeColor="text1" w:sz="6" w:space="0"/>
              <w:bottom w:val="single" w:color="000000" w:themeColor="text1" w:sz="4" w:space="0"/>
              <w:right w:val="single" w:color="000000" w:themeColor="text1" w:sz="6" w:space="0"/>
            </w:tcBorders>
            <w:tcMar/>
            <w:vAlign w:val="center"/>
          </w:tcPr>
          <w:p w:rsidR="00AB11E5" w:rsidRDefault="004B3E77" w14:paraId="442F4EC5" w14:textId="27A92149">
            <w:pPr>
              <w:rPr>
                <w:sz w:val="24"/>
              </w:rPr>
            </w:pPr>
            <w:r>
              <w:rPr>
                <w:sz w:val="24"/>
              </w:rPr>
              <w:t>December 202</w:t>
            </w:r>
            <w:r w:rsidR="00941AF7">
              <w:rPr>
                <w:sz w:val="24"/>
              </w:rPr>
              <w:t>3</w:t>
            </w:r>
          </w:p>
        </w:tc>
        <w:tc>
          <w:tcPr>
            <w:tcW w:w="1710" w:type="dxa"/>
            <w:tcBorders>
              <w:top w:val="single" w:color="000000" w:themeColor="text1" w:sz="6" w:space="0"/>
              <w:left w:val="single" w:color="000000" w:themeColor="text1" w:sz="6" w:space="0"/>
              <w:bottom w:val="single" w:color="000000" w:themeColor="text1" w:sz="4" w:space="0"/>
              <w:right w:val="single" w:color="000000" w:themeColor="text1" w:sz="6" w:space="0"/>
            </w:tcBorders>
            <w:tcMar/>
          </w:tcPr>
          <w:p w:rsidR="00AB11E5" w:rsidRDefault="00AB11E5" w14:paraId="65EDADE9" w14:textId="77777777">
            <w:pPr>
              <w:ind w:left="16"/>
              <w:rPr>
                <w:sz w:val="24"/>
              </w:rPr>
            </w:pPr>
          </w:p>
        </w:tc>
      </w:tr>
      <w:tr w:rsidR="00A14DDE" w:rsidTr="5AEC4ECE" w14:paraId="074EEA2F" w14:textId="77777777">
        <w:trPr>
          <w:trHeight w:val="880"/>
        </w:trPr>
        <w:tc>
          <w:tcPr>
            <w:tcW w:w="4142" w:type="dxa"/>
            <w:tcBorders>
              <w:top w:val="single" w:color="000000" w:themeColor="text1" w:sz="4" w:space="0"/>
              <w:left w:val="single" w:color="000000" w:themeColor="text1" w:sz="4" w:space="0"/>
              <w:right w:val="single" w:color="000000" w:themeColor="text1" w:sz="4" w:space="0"/>
            </w:tcBorders>
            <w:tcMar/>
          </w:tcPr>
          <w:p w:rsidR="00B1769B" w:rsidP="00401A3D" w:rsidRDefault="00B1769B" w14:paraId="3025DECB" w14:textId="77777777">
            <w:pPr>
              <w:ind w:left="382"/>
              <w:rPr>
                <w:sz w:val="24"/>
              </w:rPr>
            </w:pPr>
          </w:p>
          <w:p w:rsidR="00A14DDE" w:rsidP="00B1769B" w:rsidRDefault="004B3E77" w14:paraId="1D26F21A" w14:textId="7A212481">
            <w:pPr>
              <w:ind w:left="382"/>
            </w:pPr>
            <w:r w:rsidRPr="5AEC4ECE" w:rsidR="5AEC4ECE">
              <w:rPr>
                <w:sz w:val="24"/>
                <w:szCs w:val="24"/>
              </w:rPr>
              <w:t>3.</w:t>
            </w:r>
            <w:r w:rsidRPr="5AEC4ECE" w:rsidR="5AEC4ECE">
              <w:rPr>
                <w:rFonts w:ascii="Arial" w:hAnsi="Arial" w:eastAsia="Arial" w:cs="Arial"/>
                <w:sz w:val="24"/>
                <w:szCs w:val="24"/>
              </w:rPr>
              <w:t xml:space="preserve"> </w:t>
            </w:r>
            <w:r w:rsidRPr="5AEC4ECE" w:rsidR="5AEC4ECE">
              <w:rPr>
                <w:rFonts w:ascii="Calibri" w:hAnsi="Calibri" w:eastAsia="Arial" w:cs="Calibri" w:asciiTheme="minorAscii" w:hAnsiTheme="minorAscii" w:cstheme="minorAscii"/>
                <w:sz w:val="24"/>
                <w:szCs w:val="24"/>
              </w:rPr>
              <w:t>Collect any proposed discussion and change items at monthly meetings concerning the Constitution &amp; Bylaws and determine if changes or updates are needed.</w:t>
            </w:r>
          </w:p>
        </w:tc>
        <w:tc>
          <w:tcPr>
            <w:tcW w:w="4176" w:type="dxa"/>
            <w:tcBorders>
              <w:top w:val="single" w:color="000000" w:themeColor="text1" w:sz="4" w:space="0"/>
              <w:left w:val="single" w:color="000000" w:themeColor="text1" w:sz="4" w:space="0"/>
              <w:right w:val="single" w:color="000000" w:themeColor="text1" w:sz="4" w:space="0"/>
            </w:tcBorders>
            <w:tcMar/>
            <w:vAlign w:val="center"/>
          </w:tcPr>
          <w:p w:rsidR="00A14DDE" w:rsidRDefault="00941AF7" w14:paraId="7A229B7F" w14:textId="6847CAA8">
            <w:r>
              <w:rPr>
                <w:sz w:val="24"/>
              </w:rPr>
              <w:t>Benge</w:t>
            </w:r>
            <w:r w:rsidR="00634E8A">
              <w:rPr>
                <w:sz w:val="24"/>
              </w:rPr>
              <w:t xml:space="preserve"> </w:t>
            </w:r>
          </w:p>
        </w:tc>
        <w:tc>
          <w:tcPr>
            <w:tcW w:w="2416" w:type="dxa"/>
            <w:tcBorders>
              <w:top w:val="single" w:color="000000" w:themeColor="text1" w:sz="4" w:space="0"/>
              <w:left w:val="single" w:color="000000" w:themeColor="text1" w:sz="4" w:space="0"/>
              <w:right w:val="single" w:color="000000" w:themeColor="text1" w:sz="4" w:space="0"/>
            </w:tcBorders>
            <w:tcMar/>
            <w:vAlign w:val="center"/>
          </w:tcPr>
          <w:p w:rsidR="00A14DDE" w:rsidRDefault="00941AF7" w14:paraId="1CB43EFD" w14:textId="3E3D8BAA">
            <w:pPr>
              <w:ind w:left="16"/>
            </w:pPr>
            <w:r>
              <w:t>Benge</w:t>
            </w:r>
          </w:p>
        </w:tc>
        <w:tc>
          <w:tcPr>
            <w:tcW w:w="1408" w:type="dxa"/>
            <w:tcBorders>
              <w:top w:val="single" w:color="000000" w:themeColor="text1" w:sz="4" w:space="0"/>
              <w:left w:val="single" w:color="000000" w:themeColor="text1" w:sz="4" w:space="0"/>
              <w:right w:val="single" w:color="000000" w:themeColor="text1" w:sz="4" w:space="0"/>
            </w:tcBorders>
            <w:tcMar/>
            <w:vAlign w:val="center"/>
          </w:tcPr>
          <w:p w:rsidR="00A14DDE" w:rsidRDefault="00087869" w14:paraId="49E14075" w14:textId="2D839009">
            <w:proofErr w:type="spellStart"/>
            <w:r>
              <w:rPr>
                <w:sz w:val="24"/>
              </w:rPr>
              <w:t>On going</w:t>
            </w:r>
            <w:proofErr w:type="spellEnd"/>
            <w:r>
              <w:rPr>
                <w:sz w:val="24"/>
              </w:rPr>
              <w:t xml:space="preserve"> in 202</w:t>
            </w:r>
            <w:r w:rsidR="00941AF7">
              <w:rPr>
                <w:sz w:val="24"/>
              </w:rPr>
              <w:t>3</w:t>
            </w:r>
            <w:r w:rsidR="00634E8A">
              <w:rPr>
                <w:sz w:val="24"/>
              </w:rPr>
              <w:t xml:space="preserve"> </w:t>
            </w:r>
          </w:p>
        </w:tc>
        <w:tc>
          <w:tcPr>
            <w:tcW w:w="1710" w:type="dxa"/>
            <w:tcBorders>
              <w:top w:val="single" w:color="000000" w:themeColor="text1" w:sz="4" w:space="0"/>
              <w:left w:val="single" w:color="000000" w:themeColor="text1" w:sz="4" w:space="0"/>
              <w:right w:val="single" w:color="000000" w:themeColor="text1" w:sz="4" w:space="0"/>
            </w:tcBorders>
            <w:tcMar/>
          </w:tcPr>
          <w:p w:rsidR="00A14DDE" w:rsidRDefault="00634E8A" w14:paraId="6172AC75" w14:textId="77777777">
            <w:pPr>
              <w:ind w:left="16"/>
            </w:pPr>
            <w:r>
              <w:rPr>
                <w:sz w:val="24"/>
              </w:rPr>
              <w:t xml:space="preserve"> </w:t>
            </w:r>
          </w:p>
        </w:tc>
      </w:tr>
    </w:tbl>
    <w:tbl>
      <w:tblPr>
        <w:tblStyle w:val="TableGrid"/>
        <w:tblW w:w="13852" w:type="dxa"/>
        <w:tblInd w:w="-6" w:type="dxa"/>
        <w:tblCellMar>
          <w:top w:w="36" w:type="dxa"/>
          <w:left w:w="104" w:type="dxa"/>
          <w:right w:w="50" w:type="dxa"/>
        </w:tblCellMar>
        <w:tblLook w:val="04A0" w:firstRow="1" w:lastRow="0" w:firstColumn="1" w:lastColumn="0" w:noHBand="0" w:noVBand="1"/>
      </w:tblPr>
      <w:tblGrid>
        <w:gridCol w:w="4142"/>
        <w:gridCol w:w="4176"/>
        <w:gridCol w:w="2416"/>
        <w:gridCol w:w="1408"/>
        <w:gridCol w:w="1710"/>
      </w:tblGrid>
      <w:tr w:rsidR="00A14DDE" w:rsidTr="5AEC4ECE" w14:paraId="6B42C7A2" w14:textId="77777777">
        <w:trPr>
          <w:trHeight w:val="608"/>
        </w:trPr>
        <w:tc>
          <w:tcPr>
            <w:tcW w:w="41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B1769B" w:rsidRDefault="00B1769B" w14:paraId="676EA36E" w14:textId="77777777">
            <w:pPr>
              <w:ind w:left="734" w:hanging="352"/>
              <w:rPr>
                <w:sz w:val="24"/>
              </w:rPr>
            </w:pPr>
          </w:p>
          <w:p w:rsidR="00A14DDE" w:rsidRDefault="004B3E77" w14:paraId="40377BBC" w14:textId="3519A1F3">
            <w:pPr>
              <w:ind w:left="734" w:hanging="352"/>
            </w:pPr>
            <w:r w:rsidRPr="5AEC4ECE" w:rsidR="5AEC4ECE">
              <w:rPr>
                <w:rFonts w:ascii="Arial" w:hAnsi="Arial" w:eastAsia="Arial" w:cs="Arial"/>
                <w:sz w:val="24"/>
                <w:szCs w:val="24"/>
              </w:rPr>
              <w:t xml:space="preserve">4. </w:t>
            </w:r>
            <w:r w:rsidRPr="5AEC4ECE" w:rsidR="5AEC4ECE">
              <w:rPr>
                <w:sz w:val="24"/>
                <w:szCs w:val="24"/>
              </w:rPr>
              <w:t xml:space="preserve">Recruit committee members as appropriate. </w:t>
            </w:r>
          </w:p>
        </w:tc>
        <w:tc>
          <w:tcPr>
            <w:tcW w:w="41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A14DDE" w:rsidRDefault="00941AF7" w14:paraId="2B92BB82" w14:textId="474E62F6">
            <w:r>
              <w:rPr>
                <w:sz w:val="24"/>
              </w:rPr>
              <w:t>Benge</w:t>
            </w:r>
          </w:p>
        </w:tc>
        <w:tc>
          <w:tcPr>
            <w:tcW w:w="241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A14DDE" w:rsidRDefault="00941AF7" w14:paraId="37302665" w14:textId="5AF9060F">
            <w:pPr>
              <w:ind w:left="16"/>
            </w:pPr>
            <w:r>
              <w:rPr>
                <w:sz w:val="24"/>
              </w:rPr>
              <w:t>Benge</w:t>
            </w:r>
          </w:p>
        </w:tc>
        <w:tc>
          <w:tcPr>
            <w:tcW w:w="14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A14DDE" w:rsidRDefault="00634E8A" w14:paraId="4D3DC50F" w14:textId="77777777">
            <w:r>
              <w:rPr>
                <w:sz w:val="24"/>
              </w:rPr>
              <w:t xml:space="preserve">When needed </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A14DDE" w:rsidRDefault="00634E8A" w14:paraId="55BDBE85" w14:textId="77777777">
            <w:pPr>
              <w:ind w:left="16"/>
            </w:pPr>
            <w:r>
              <w:rPr>
                <w:sz w:val="24"/>
              </w:rPr>
              <w:t xml:space="preserve"> </w:t>
            </w:r>
          </w:p>
        </w:tc>
      </w:tr>
      <w:tr w:rsidR="00A14DDE" w:rsidTr="5AEC4ECE" w14:paraId="0BC7EE2E" w14:textId="77777777">
        <w:trPr>
          <w:trHeight w:val="880"/>
        </w:trPr>
        <w:tc>
          <w:tcPr>
            <w:tcW w:w="41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B1769B" w:rsidRDefault="00B1769B" w14:paraId="530AAA99" w14:textId="77777777">
            <w:pPr>
              <w:ind w:left="734" w:right="259" w:hanging="352"/>
              <w:jc w:val="both"/>
              <w:rPr>
                <w:sz w:val="24"/>
              </w:rPr>
            </w:pPr>
          </w:p>
          <w:p w:rsidR="00A14DDE" w:rsidRDefault="004B3E77" w14:paraId="7BF19173" w14:textId="7E86DFA7">
            <w:pPr>
              <w:ind w:left="734" w:right="259" w:hanging="352"/>
              <w:jc w:val="both"/>
            </w:pPr>
            <w:r w:rsidRPr="5AEC4ECE" w:rsidR="5AEC4ECE">
              <w:rPr>
                <w:sz w:val="24"/>
                <w:szCs w:val="24"/>
              </w:rPr>
              <w:t>5.</w:t>
            </w:r>
            <w:r w:rsidRPr="5AEC4ECE" w:rsidR="5AEC4ECE">
              <w:rPr>
                <w:rFonts w:ascii="Arial" w:hAnsi="Arial" w:eastAsia="Arial" w:cs="Arial"/>
                <w:sz w:val="24"/>
                <w:szCs w:val="24"/>
              </w:rPr>
              <w:t xml:space="preserve"> </w:t>
            </w:r>
            <w:r w:rsidRPr="5AEC4ECE" w:rsidR="5AEC4ECE">
              <w:rPr>
                <w:sz w:val="24"/>
                <w:szCs w:val="24"/>
              </w:rPr>
              <w:t>Develop recommendations for changes or updates to the organizational documents and present to board.</w:t>
            </w:r>
          </w:p>
        </w:tc>
        <w:tc>
          <w:tcPr>
            <w:tcW w:w="41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941AF7" w:rsidRDefault="00941AF7" w14:paraId="70967886" w14:textId="77777777">
            <w:pPr>
              <w:rPr>
                <w:sz w:val="24"/>
              </w:rPr>
            </w:pPr>
          </w:p>
          <w:p w:rsidR="00A14DDE" w:rsidRDefault="00941AF7" w14:paraId="7D65F5DD" w14:textId="78B5B824">
            <w:r>
              <w:rPr>
                <w:sz w:val="24"/>
              </w:rPr>
              <w:t>Benge</w:t>
            </w:r>
            <w:r w:rsidR="00634E8A">
              <w:rPr>
                <w:sz w:val="24"/>
              </w:rPr>
              <w:t xml:space="preserve"> </w:t>
            </w:r>
            <w:r w:rsidR="00B1769B">
              <w:rPr>
                <w:sz w:val="24"/>
              </w:rPr>
              <w:t>and Board</w:t>
            </w:r>
            <w:r w:rsidR="00634E8A">
              <w:rPr>
                <w:sz w:val="24"/>
              </w:rPr>
              <w:t xml:space="preserve"> </w:t>
            </w:r>
          </w:p>
        </w:tc>
        <w:tc>
          <w:tcPr>
            <w:tcW w:w="241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A14DDE" w:rsidP="00941AF7" w:rsidRDefault="00941AF7" w14:paraId="4B9620B0" w14:textId="7DC35299">
            <w:r>
              <w:t>Benge</w:t>
            </w:r>
          </w:p>
        </w:tc>
        <w:tc>
          <w:tcPr>
            <w:tcW w:w="14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A14DDE" w:rsidRDefault="00B1769B" w14:paraId="5970CE16" w14:textId="79636215">
            <w:r>
              <w:rPr>
                <w:sz w:val="24"/>
              </w:rPr>
              <w:t>September 202</w:t>
            </w:r>
            <w:r w:rsidR="00941AF7">
              <w:rPr>
                <w:sz w:val="24"/>
              </w:rPr>
              <w:t>3</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A14DDE" w:rsidRDefault="00634E8A" w14:paraId="579F0D23" w14:textId="77777777">
            <w:pPr>
              <w:ind w:left="16"/>
            </w:pPr>
            <w:r>
              <w:rPr>
                <w:sz w:val="24"/>
              </w:rPr>
              <w:t xml:space="preserve"> </w:t>
            </w:r>
          </w:p>
        </w:tc>
      </w:tr>
      <w:tr w:rsidR="00B1769B" w:rsidTr="5AEC4ECE" w14:paraId="7BB7FE02" w14:textId="77777777">
        <w:trPr>
          <w:trHeight w:val="880"/>
        </w:trPr>
        <w:tc>
          <w:tcPr>
            <w:tcW w:w="41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B1769B" w:rsidRDefault="00B1769B" w14:paraId="61E541D4" w14:textId="77777777">
            <w:pPr>
              <w:ind w:left="734" w:right="259" w:hanging="352"/>
              <w:jc w:val="both"/>
              <w:rPr>
                <w:sz w:val="24"/>
              </w:rPr>
            </w:pPr>
          </w:p>
          <w:p w:rsidR="00B1769B" w:rsidP="5AEC4ECE" w:rsidRDefault="00B1769B" w14:paraId="074C1370" w14:textId="2242FB03">
            <w:pPr>
              <w:ind w:left="734" w:right="259" w:hanging="352"/>
              <w:jc w:val="both"/>
              <w:rPr>
                <w:sz w:val="24"/>
                <w:szCs w:val="24"/>
              </w:rPr>
            </w:pPr>
            <w:r w:rsidRPr="5AEC4ECE" w:rsidR="5AEC4ECE">
              <w:rPr>
                <w:sz w:val="24"/>
                <w:szCs w:val="24"/>
              </w:rPr>
              <w:t>6. Send any proposed changes to the Constitution and Bylaws recommended by the board to the membership at least 30 days prior to the annual meeting.</w:t>
            </w:r>
          </w:p>
        </w:tc>
        <w:tc>
          <w:tcPr>
            <w:tcW w:w="41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941AF7" w:rsidRDefault="00941AF7" w14:paraId="22184817" w14:textId="77777777">
            <w:pPr>
              <w:rPr>
                <w:sz w:val="24"/>
              </w:rPr>
            </w:pPr>
          </w:p>
          <w:p w:rsidR="00941AF7" w:rsidRDefault="00941AF7" w14:paraId="44444210" w14:textId="77777777">
            <w:pPr>
              <w:rPr>
                <w:sz w:val="24"/>
              </w:rPr>
            </w:pPr>
          </w:p>
          <w:p w:rsidR="00B1769B" w:rsidRDefault="00941AF7" w14:paraId="0C926E1B" w14:textId="18926BF5">
            <w:pPr>
              <w:rPr>
                <w:sz w:val="24"/>
              </w:rPr>
            </w:pPr>
            <w:r>
              <w:rPr>
                <w:sz w:val="24"/>
              </w:rPr>
              <w:t>Benge</w:t>
            </w:r>
          </w:p>
        </w:tc>
        <w:tc>
          <w:tcPr>
            <w:tcW w:w="241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B1769B" w:rsidP="00B1769B" w:rsidRDefault="00941AF7" w14:paraId="6896C10C" w14:textId="0EA963B5">
            <w:pPr>
              <w:rPr>
                <w:sz w:val="24"/>
              </w:rPr>
            </w:pPr>
            <w:r>
              <w:rPr>
                <w:sz w:val="24"/>
              </w:rPr>
              <w:t>Benge</w:t>
            </w:r>
          </w:p>
        </w:tc>
        <w:tc>
          <w:tcPr>
            <w:tcW w:w="14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B1769B" w:rsidRDefault="00B1769B" w14:paraId="7A78CEE2" w14:textId="4F8D8FC3">
            <w:pPr>
              <w:rPr>
                <w:sz w:val="24"/>
              </w:rPr>
            </w:pPr>
            <w:r>
              <w:rPr>
                <w:sz w:val="24"/>
              </w:rPr>
              <w:t>November 1, 202</w:t>
            </w:r>
            <w:r w:rsidR="00941AF7">
              <w:rPr>
                <w:sz w:val="24"/>
              </w:rPr>
              <w:t>3</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B1769B" w:rsidRDefault="00B1769B" w14:paraId="3D627A6C" w14:textId="77777777">
            <w:pPr>
              <w:ind w:left="16"/>
              <w:rPr>
                <w:sz w:val="24"/>
              </w:rPr>
            </w:pPr>
          </w:p>
          <w:p w:rsidR="00B1769B" w:rsidRDefault="00B1769B" w14:paraId="07A5B907" w14:textId="60FEFF74">
            <w:pPr>
              <w:ind w:left="16"/>
              <w:rPr>
                <w:sz w:val="24"/>
              </w:rPr>
            </w:pPr>
            <w:r>
              <w:rPr>
                <w:sz w:val="24"/>
              </w:rPr>
              <w:t>To be approved at the 202</w:t>
            </w:r>
            <w:r w:rsidR="00941AF7">
              <w:rPr>
                <w:sz w:val="24"/>
              </w:rPr>
              <w:t>3</w:t>
            </w:r>
            <w:r>
              <w:rPr>
                <w:sz w:val="24"/>
              </w:rPr>
              <w:t xml:space="preserve"> Annual Meeting.</w:t>
            </w:r>
          </w:p>
        </w:tc>
      </w:tr>
    </w:tbl>
    <w:p w:rsidR="00A14DDE" w:rsidRDefault="00634E8A" w14:paraId="100914DC" w14:textId="77777777">
      <w:pPr>
        <w:spacing w:after="0"/>
      </w:pPr>
      <w:r>
        <w:rPr>
          <w:sz w:val="24"/>
        </w:rPr>
        <w:lastRenderedPageBreak/>
        <w:t xml:space="preserve"> </w:t>
      </w:r>
    </w:p>
    <w:p w:rsidR="00A14DDE" w:rsidRDefault="00634E8A" w14:paraId="4771ED99" w14:textId="77777777">
      <w:pPr>
        <w:spacing w:after="0"/>
      </w:pPr>
      <w:r>
        <w:rPr>
          <w:sz w:val="24"/>
        </w:rPr>
        <w:t xml:space="preserve"> </w:t>
      </w:r>
    </w:p>
    <w:tbl>
      <w:tblPr>
        <w:tblStyle w:val="TableGrid"/>
        <w:tblW w:w="13854" w:type="dxa"/>
        <w:tblInd w:w="-6" w:type="dxa"/>
        <w:tblCellMar>
          <w:top w:w="50" w:type="dxa"/>
          <w:left w:w="106" w:type="dxa"/>
          <w:right w:w="115" w:type="dxa"/>
        </w:tblCellMar>
        <w:tblLook w:val="04A0" w:firstRow="1" w:lastRow="0" w:firstColumn="1" w:lastColumn="0" w:noHBand="0" w:noVBand="1"/>
      </w:tblPr>
      <w:tblGrid>
        <w:gridCol w:w="4140"/>
        <w:gridCol w:w="9714"/>
      </w:tblGrid>
      <w:tr w:rsidR="00A14DDE" w14:paraId="085913CE" w14:textId="77777777">
        <w:trPr>
          <w:trHeight w:val="300"/>
        </w:trPr>
        <w:tc>
          <w:tcPr>
            <w:tcW w:w="4140" w:type="dxa"/>
            <w:tcBorders>
              <w:top w:val="single" w:color="000000" w:sz="6" w:space="0"/>
              <w:left w:val="single" w:color="000000" w:sz="6" w:space="0"/>
              <w:bottom w:val="single" w:color="000000" w:sz="6" w:space="0"/>
              <w:right w:val="single" w:color="000000" w:sz="6" w:space="0"/>
            </w:tcBorders>
            <w:shd w:val="clear" w:color="auto" w:fill="EEECE1"/>
          </w:tcPr>
          <w:p w:rsidR="00A14DDE" w:rsidRDefault="00634E8A" w14:paraId="78B4F0D4" w14:textId="77777777">
            <w:pPr>
              <w:ind w:left="12"/>
            </w:pPr>
            <w:r>
              <w:rPr>
                <w:sz w:val="24"/>
              </w:rPr>
              <w:t xml:space="preserve">Budget Request </w:t>
            </w:r>
          </w:p>
        </w:tc>
        <w:tc>
          <w:tcPr>
            <w:tcW w:w="9714" w:type="dxa"/>
            <w:tcBorders>
              <w:top w:val="single" w:color="000000" w:sz="6" w:space="0"/>
              <w:left w:val="single" w:color="000000" w:sz="6" w:space="0"/>
              <w:bottom w:val="single" w:color="000000" w:sz="6" w:space="0"/>
              <w:right w:val="single" w:color="000000" w:sz="6" w:space="0"/>
            </w:tcBorders>
          </w:tcPr>
          <w:p w:rsidR="00A14DDE" w:rsidRDefault="00634E8A" w14:paraId="5087E495" w14:textId="77777777">
            <w:r>
              <w:rPr>
                <w:sz w:val="24"/>
              </w:rPr>
              <w:t xml:space="preserve">None </w:t>
            </w:r>
          </w:p>
        </w:tc>
      </w:tr>
    </w:tbl>
    <w:p w:rsidR="00A14DDE" w:rsidRDefault="00634E8A" w14:paraId="5C5979FC" w14:textId="77777777">
      <w:pPr>
        <w:spacing w:after="0"/>
      </w:pPr>
      <w:r>
        <w:rPr>
          <w:sz w:val="24"/>
        </w:rPr>
        <w:t xml:space="preserve"> </w:t>
      </w:r>
    </w:p>
    <w:p w:rsidR="00A14DDE" w:rsidRDefault="00634E8A" w14:paraId="59CE95B3" w14:textId="2B9BBF6B">
      <w:pPr>
        <w:spacing w:after="0"/>
      </w:pPr>
      <w:r>
        <w:rPr>
          <w:sz w:val="24"/>
        </w:rPr>
        <w:t xml:space="preserve"> </w:t>
      </w:r>
    </w:p>
    <w:tbl>
      <w:tblPr>
        <w:tblStyle w:val="TableGrid"/>
        <w:tblW w:w="13965" w:type="dxa"/>
        <w:tblInd w:w="-173" w:type="dxa"/>
        <w:tblCellMar>
          <w:left w:w="157" w:type="dxa"/>
          <w:right w:w="115" w:type="dxa"/>
        </w:tblCellMar>
        <w:tblLook w:val="04A0" w:firstRow="1" w:lastRow="0" w:firstColumn="1" w:lastColumn="0" w:noHBand="0" w:noVBand="1"/>
      </w:tblPr>
      <w:tblGrid>
        <w:gridCol w:w="13965"/>
      </w:tblGrid>
      <w:tr w:rsidR="00A14DDE" w14:paraId="040442DC" w14:textId="77777777">
        <w:trPr>
          <w:trHeight w:val="1110"/>
        </w:trPr>
        <w:tc>
          <w:tcPr>
            <w:tcW w:w="13965" w:type="dxa"/>
            <w:tcBorders>
              <w:top w:val="single" w:color="000000" w:sz="6" w:space="0"/>
              <w:left w:val="single" w:color="000000" w:sz="6" w:space="0"/>
              <w:bottom w:val="single" w:color="000000" w:sz="6" w:space="0"/>
              <w:right w:val="single" w:color="000000" w:sz="6" w:space="0"/>
            </w:tcBorders>
            <w:shd w:val="clear" w:color="auto" w:fill="EEECE1"/>
            <w:vAlign w:val="center"/>
          </w:tcPr>
          <w:p w:rsidR="00A14DDE" w:rsidRDefault="00634E8A" w14:paraId="6551EC23" w14:textId="77777777">
            <w:pPr>
              <w:tabs>
                <w:tab w:val="center" w:pos="2304"/>
              </w:tabs>
            </w:pPr>
            <w:r>
              <w:rPr>
                <w:b/>
                <w:i/>
              </w:rPr>
              <w:t xml:space="preserve">Submission instructions:  </w:t>
            </w:r>
            <w:r>
              <w:rPr>
                <w:sz w:val="37"/>
                <w:vertAlign w:val="subscript"/>
              </w:rPr>
              <w:t xml:space="preserve"> </w:t>
            </w:r>
            <w:r>
              <w:rPr>
                <w:sz w:val="37"/>
                <w:vertAlign w:val="subscript"/>
              </w:rPr>
              <w:tab/>
            </w:r>
            <w:r>
              <w:rPr>
                <w:b/>
                <w:i/>
              </w:rPr>
              <w:t xml:space="preserve"> </w:t>
            </w:r>
          </w:p>
          <w:p w:rsidR="00A14DDE" w:rsidP="002A0F93" w:rsidRDefault="00634E8A" w14:paraId="3DCD3202" w14:textId="07E75617">
            <w:pPr>
              <w:numPr>
                <w:ilvl w:val="0"/>
                <w:numId w:val="1"/>
              </w:numPr>
              <w:spacing w:after="29"/>
              <w:ind w:hanging="352"/>
            </w:pPr>
            <w:r>
              <w:t xml:space="preserve">Rename the document with your committee name such as:  2020 Membership Committee Plan of Work.doc  </w:t>
            </w:r>
          </w:p>
        </w:tc>
      </w:tr>
    </w:tbl>
    <w:p w:rsidR="00634E8A" w:rsidRDefault="00634E8A" w14:paraId="32859404" w14:textId="77777777"/>
    <w:sectPr w:rsidR="00634E8A">
      <w:footerReference w:type="default" r:id="rId8"/>
      <w:pgSz w:w="15840" w:h="12240" w:orient="landscape"/>
      <w:pgMar w:top="720" w:right="4532" w:bottom="824" w:left="10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14B" w:rsidP="00B1769B" w:rsidRDefault="0099514B" w14:paraId="640FB02D" w14:textId="77777777">
      <w:pPr>
        <w:spacing w:after="0" w:line="240" w:lineRule="auto"/>
      </w:pPr>
      <w:r>
        <w:separator/>
      </w:r>
    </w:p>
  </w:endnote>
  <w:endnote w:type="continuationSeparator" w:id="0">
    <w:p w:rsidR="0099514B" w:rsidP="00B1769B" w:rsidRDefault="0099514B" w14:paraId="538417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185218"/>
      <w:docPartObj>
        <w:docPartGallery w:val="Page Numbers (Bottom of Page)"/>
        <w:docPartUnique/>
      </w:docPartObj>
    </w:sdtPr>
    <w:sdtEndPr>
      <w:rPr>
        <w:noProof/>
      </w:rPr>
    </w:sdtEndPr>
    <w:sdtContent>
      <w:p w:rsidR="00B1769B" w:rsidRDefault="00B1769B" w14:paraId="6CDD0D6E" w14:textId="324E35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1769B" w:rsidRDefault="00B1769B" w14:paraId="07B959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14B" w:rsidP="00B1769B" w:rsidRDefault="0099514B" w14:paraId="76F82C68" w14:textId="77777777">
      <w:pPr>
        <w:spacing w:after="0" w:line="240" w:lineRule="auto"/>
      </w:pPr>
      <w:r>
        <w:separator/>
      </w:r>
    </w:p>
  </w:footnote>
  <w:footnote w:type="continuationSeparator" w:id="0">
    <w:p w:rsidR="0099514B" w:rsidP="00B1769B" w:rsidRDefault="0099514B" w14:paraId="2787E83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ED8"/>
    <w:multiLevelType w:val="hybridMultilevel"/>
    <w:tmpl w:val="582882B2"/>
    <w:lvl w:ilvl="0" w:tplc="46F6C29C">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DD61560">
      <w:start w:val="1"/>
      <w:numFmt w:val="bullet"/>
      <w:lvlText w:val="o"/>
      <w:lvlJc w:val="left"/>
      <w:pPr>
        <w:ind w:left="160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69A91AC">
      <w:start w:val="1"/>
      <w:numFmt w:val="bullet"/>
      <w:lvlText w:val="▪"/>
      <w:lvlJc w:val="left"/>
      <w:pPr>
        <w:ind w:left="232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DCCA134">
      <w:start w:val="1"/>
      <w:numFmt w:val="bullet"/>
      <w:lvlText w:val="•"/>
      <w:lvlJc w:val="left"/>
      <w:pPr>
        <w:ind w:left="304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8387C7C">
      <w:start w:val="1"/>
      <w:numFmt w:val="bullet"/>
      <w:lvlText w:val="o"/>
      <w:lvlJc w:val="left"/>
      <w:pPr>
        <w:ind w:left="376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2A320E16">
      <w:start w:val="1"/>
      <w:numFmt w:val="bullet"/>
      <w:lvlText w:val="▪"/>
      <w:lvlJc w:val="left"/>
      <w:pPr>
        <w:ind w:left="448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160F092">
      <w:start w:val="1"/>
      <w:numFmt w:val="bullet"/>
      <w:lvlText w:val="•"/>
      <w:lvlJc w:val="left"/>
      <w:pPr>
        <w:ind w:left="52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1585364">
      <w:start w:val="1"/>
      <w:numFmt w:val="bullet"/>
      <w:lvlText w:val="o"/>
      <w:lvlJc w:val="left"/>
      <w:pPr>
        <w:ind w:left="592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29EFF92">
      <w:start w:val="1"/>
      <w:numFmt w:val="bullet"/>
      <w:lvlText w:val="▪"/>
      <w:lvlJc w:val="left"/>
      <w:pPr>
        <w:ind w:left="664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16cid:durableId="737023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DE"/>
    <w:rsid w:val="00087869"/>
    <w:rsid w:val="002A0F93"/>
    <w:rsid w:val="00401A3D"/>
    <w:rsid w:val="004B3E77"/>
    <w:rsid w:val="00634E8A"/>
    <w:rsid w:val="008F1DEB"/>
    <w:rsid w:val="00941AF7"/>
    <w:rsid w:val="0099514B"/>
    <w:rsid w:val="00A14DDE"/>
    <w:rsid w:val="00AB11E5"/>
    <w:rsid w:val="00B1769B"/>
    <w:rsid w:val="00DB6D94"/>
    <w:rsid w:val="3934A565"/>
    <w:rsid w:val="5AEC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9335E"/>
  <w15:docId w15:val="{67E78CEC-155A-40D9-A936-D71D551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1769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1769B"/>
    <w:rPr>
      <w:rFonts w:ascii="Calibri" w:hAnsi="Calibri" w:eastAsia="Calibri" w:cs="Calibri"/>
      <w:color w:val="000000"/>
    </w:rPr>
  </w:style>
  <w:style w:type="paragraph" w:styleId="Footer">
    <w:name w:val="footer"/>
    <w:basedOn w:val="Normal"/>
    <w:link w:val="FooterChar"/>
    <w:uiPriority w:val="99"/>
    <w:unhideWhenUsed/>
    <w:rsid w:val="00B176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1769B"/>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d06547009a46458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88e3201-2385-4c21-84de-dd7f8907b51d}"/>
      </w:docPartPr>
      <w:docPartBody>
        <w:p w14:paraId="4E2627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Extension Service</dc:creator>
  <keywords/>
  <lastModifiedBy>Teresa McCoy</lastModifiedBy>
  <revision>4</revision>
  <dcterms:created xsi:type="dcterms:W3CDTF">2023-03-09T01:23:00.0000000Z</dcterms:created>
  <dcterms:modified xsi:type="dcterms:W3CDTF">2023-04-05T14:33:27.6572051Z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0acf2f06f7cf6ebfd0c42f8caeffb4a70d6ca32c029bb0fb79547fcd6147fae8</vt:lpwstr>
  </property>
</Properties>
</file>