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84" w:rsidRPr="00705384" w:rsidRDefault="00492E18" w:rsidP="0070538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1DF0">
        <w:rPr>
          <w:b/>
          <w:sz w:val="28"/>
          <w:szCs w:val="28"/>
        </w:rPr>
        <w:t xml:space="preserve">NAEPSDP </w:t>
      </w:r>
      <w:r w:rsidR="00761660" w:rsidRPr="00331DF0">
        <w:rPr>
          <w:b/>
          <w:sz w:val="28"/>
          <w:szCs w:val="28"/>
        </w:rPr>
        <w:t xml:space="preserve">Strategic Planning </w:t>
      </w:r>
      <w:r w:rsidR="00705384" w:rsidRPr="00705384">
        <w:rPr>
          <w:b/>
          <w:sz w:val="28"/>
          <w:szCs w:val="28"/>
        </w:rPr>
        <w:t>2016-2020</w:t>
      </w:r>
    </w:p>
    <w:p w:rsidR="004F5702" w:rsidRPr="00331DF0" w:rsidRDefault="00761660" w:rsidP="00331DF0">
      <w:pPr>
        <w:spacing w:after="0" w:line="240" w:lineRule="auto"/>
        <w:jc w:val="center"/>
        <w:rPr>
          <w:b/>
          <w:sz w:val="28"/>
          <w:szCs w:val="28"/>
        </w:rPr>
      </w:pPr>
      <w:r w:rsidRPr="00331DF0">
        <w:rPr>
          <w:b/>
          <w:sz w:val="28"/>
          <w:szCs w:val="28"/>
        </w:rPr>
        <w:t>Task Force Recommendations</w:t>
      </w:r>
    </w:p>
    <w:p w:rsidR="008E5F93" w:rsidRDefault="008E5F93" w:rsidP="00331DF0">
      <w:pPr>
        <w:spacing w:after="0" w:line="240" w:lineRule="auto"/>
        <w:jc w:val="center"/>
        <w:rPr>
          <w:sz w:val="28"/>
          <w:szCs w:val="28"/>
        </w:rPr>
      </w:pPr>
    </w:p>
    <w:p w:rsidR="00705384" w:rsidRDefault="00705384" w:rsidP="00331DF0">
      <w:pPr>
        <w:spacing w:after="0" w:line="240" w:lineRule="auto"/>
        <w:jc w:val="center"/>
        <w:rPr>
          <w:sz w:val="28"/>
          <w:szCs w:val="28"/>
        </w:rPr>
      </w:pPr>
    </w:p>
    <w:p w:rsidR="00705384" w:rsidRDefault="00705384" w:rsidP="0070538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574CA">
        <w:rPr>
          <w:rFonts w:cs="Calibri"/>
          <w:sz w:val="24"/>
          <w:szCs w:val="24"/>
        </w:rPr>
        <w:t xml:space="preserve">The </w:t>
      </w:r>
      <w:r w:rsidRPr="00705384">
        <w:rPr>
          <w:rFonts w:cs="Calibri"/>
          <w:b/>
          <w:i/>
          <w:sz w:val="24"/>
          <w:szCs w:val="24"/>
        </w:rPr>
        <w:t>National Association of Extension Program and Staff Development Professionals (NAEPSDP)</w:t>
      </w:r>
      <w:r>
        <w:rPr>
          <w:rFonts w:cs="Calibri"/>
          <w:sz w:val="24"/>
          <w:szCs w:val="24"/>
        </w:rPr>
        <w:t xml:space="preserve"> </w:t>
      </w:r>
      <w:r w:rsidRPr="006574CA">
        <w:rPr>
          <w:rFonts w:cs="Calibri"/>
          <w:sz w:val="24"/>
          <w:szCs w:val="24"/>
        </w:rPr>
        <w:t>provide</w:t>
      </w:r>
      <w:r>
        <w:rPr>
          <w:rFonts w:cs="Calibri"/>
          <w:sz w:val="24"/>
          <w:szCs w:val="24"/>
        </w:rPr>
        <w:t>s</w:t>
      </w:r>
      <w:r w:rsidRPr="006574CA">
        <w:rPr>
          <w:rFonts w:cs="Calibri"/>
          <w:sz w:val="24"/>
          <w:szCs w:val="24"/>
        </w:rPr>
        <w:t xml:space="preserve"> an organi</w:t>
      </w:r>
      <w:r>
        <w:rPr>
          <w:rFonts w:cs="Calibri"/>
          <w:sz w:val="24"/>
          <w:szCs w:val="24"/>
        </w:rPr>
        <w:t xml:space="preserve">zed forum for extension program </w:t>
      </w:r>
      <w:r w:rsidRPr="006574CA">
        <w:rPr>
          <w:rFonts w:cs="Calibri"/>
          <w:sz w:val="24"/>
          <w:szCs w:val="24"/>
        </w:rPr>
        <w:t>and staff development professionals who are active</w:t>
      </w:r>
      <w:r>
        <w:rPr>
          <w:rFonts w:cs="Calibri"/>
          <w:sz w:val="24"/>
          <w:szCs w:val="24"/>
        </w:rPr>
        <w:t xml:space="preserve">ly engaged in, or have a strong </w:t>
      </w:r>
      <w:r w:rsidRPr="006574CA">
        <w:rPr>
          <w:rFonts w:cs="Calibri"/>
          <w:sz w:val="24"/>
          <w:szCs w:val="24"/>
        </w:rPr>
        <w:t>commitment to, program and staff development in the Coope</w:t>
      </w:r>
      <w:r>
        <w:rPr>
          <w:rFonts w:cs="Calibri"/>
          <w:sz w:val="24"/>
          <w:szCs w:val="24"/>
        </w:rPr>
        <w:t xml:space="preserve">rative Extension System to come </w:t>
      </w:r>
      <w:r w:rsidRPr="006574CA">
        <w:rPr>
          <w:rFonts w:cs="Calibri"/>
          <w:sz w:val="24"/>
          <w:szCs w:val="24"/>
        </w:rPr>
        <w:t>together (both physically and virtually) to:</w:t>
      </w:r>
    </w:p>
    <w:p w:rsidR="00531005" w:rsidRPr="006574CA" w:rsidRDefault="00531005" w:rsidP="0070538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05384" w:rsidRPr="006574CA" w:rsidRDefault="00705384" w:rsidP="0070538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574CA">
        <w:rPr>
          <w:rFonts w:cs="Calibri"/>
          <w:sz w:val="24"/>
          <w:szCs w:val="24"/>
        </w:rPr>
        <w:t>Improve communication and collaboration by discussing issues, needs and</w:t>
      </w:r>
      <w:r>
        <w:rPr>
          <w:rFonts w:cs="Calibri"/>
          <w:sz w:val="24"/>
          <w:szCs w:val="24"/>
        </w:rPr>
        <w:t xml:space="preserve"> </w:t>
      </w:r>
      <w:r w:rsidRPr="006574CA">
        <w:rPr>
          <w:rFonts w:cs="Calibri"/>
          <w:sz w:val="24"/>
          <w:szCs w:val="24"/>
        </w:rPr>
        <w:t>opportunities of mutual interest and building and sharing resources.</w:t>
      </w:r>
    </w:p>
    <w:p w:rsidR="00705384" w:rsidRPr="006574CA" w:rsidRDefault="00705384" w:rsidP="0070538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574CA">
        <w:rPr>
          <w:rFonts w:cs="Calibri"/>
          <w:sz w:val="24"/>
          <w:szCs w:val="24"/>
        </w:rPr>
        <w:t>Advocate for the profession by promoting its importance within the land grant</w:t>
      </w:r>
      <w:r>
        <w:rPr>
          <w:rFonts w:cs="Calibri"/>
          <w:sz w:val="24"/>
          <w:szCs w:val="24"/>
        </w:rPr>
        <w:t xml:space="preserve"> </w:t>
      </w:r>
      <w:r w:rsidRPr="006574CA">
        <w:rPr>
          <w:rFonts w:cs="Calibri"/>
          <w:sz w:val="24"/>
          <w:szCs w:val="24"/>
        </w:rPr>
        <w:t>system.</w:t>
      </w:r>
    </w:p>
    <w:p w:rsidR="00705384" w:rsidRPr="006574CA" w:rsidRDefault="00705384" w:rsidP="0070538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574CA">
        <w:rPr>
          <w:rFonts w:cs="Calibri"/>
          <w:sz w:val="24"/>
          <w:szCs w:val="24"/>
        </w:rPr>
        <w:t>Enhance multi‐state efforts.</w:t>
      </w:r>
    </w:p>
    <w:p w:rsidR="00705384" w:rsidRPr="006574CA" w:rsidRDefault="00705384" w:rsidP="0070538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574CA">
        <w:rPr>
          <w:rFonts w:cs="Calibri"/>
          <w:sz w:val="24"/>
          <w:szCs w:val="24"/>
        </w:rPr>
        <w:t>Discuss, develop, sponsor, and promote educational training programs and activities</w:t>
      </w:r>
      <w:r>
        <w:rPr>
          <w:rFonts w:cs="Calibri"/>
          <w:sz w:val="24"/>
          <w:szCs w:val="24"/>
        </w:rPr>
        <w:t xml:space="preserve"> </w:t>
      </w:r>
      <w:r w:rsidRPr="006574CA">
        <w:rPr>
          <w:rFonts w:cs="Calibri"/>
          <w:sz w:val="24"/>
          <w:szCs w:val="24"/>
        </w:rPr>
        <w:t>that advance sound program and staff development practices.</w:t>
      </w:r>
    </w:p>
    <w:p w:rsidR="00705384" w:rsidRPr="006574CA" w:rsidRDefault="00705384" w:rsidP="0070538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574CA">
        <w:rPr>
          <w:rFonts w:cs="Calibri"/>
          <w:sz w:val="24"/>
          <w:szCs w:val="24"/>
        </w:rPr>
        <w:t>Advance the professional status of program and staff development extension</w:t>
      </w:r>
      <w:r>
        <w:rPr>
          <w:rFonts w:cs="Calibri"/>
          <w:sz w:val="24"/>
          <w:szCs w:val="24"/>
        </w:rPr>
        <w:t xml:space="preserve"> </w:t>
      </w:r>
      <w:r w:rsidRPr="006574CA">
        <w:rPr>
          <w:rFonts w:cs="Calibri"/>
          <w:sz w:val="24"/>
          <w:szCs w:val="24"/>
        </w:rPr>
        <w:t>professionals by encouraging continuous self‐improvement.</w:t>
      </w:r>
    </w:p>
    <w:p w:rsidR="00705384" w:rsidRDefault="00705384" w:rsidP="00705384">
      <w:pPr>
        <w:spacing w:after="0" w:line="240" w:lineRule="auto"/>
        <w:rPr>
          <w:sz w:val="28"/>
          <w:szCs w:val="28"/>
        </w:rPr>
      </w:pPr>
    </w:p>
    <w:p w:rsidR="00705384" w:rsidRDefault="00705384" w:rsidP="00746A59">
      <w:pPr>
        <w:spacing w:after="0" w:line="240" w:lineRule="auto"/>
        <w:rPr>
          <w:b/>
          <w:sz w:val="24"/>
          <w:szCs w:val="24"/>
        </w:rPr>
      </w:pPr>
      <w:r w:rsidRPr="00705384">
        <w:rPr>
          <w:b/>
          <w:sz w:val="24"/>
          <w:szCs w:val="24"/>
        </w:rPr>
        <w:t>Strategic Planning Task Force Members:</w:t>
      </w:r>
    </w:p>
    <w:p w:rsidR="008A5E68" w:rsidRDefault="008A5E68" w:rsidP="00705384">
      <w:pPr>
        <w:spacing w:after="0" w:line="240" w:lineRule="auto"/>
        <w:rPr>
          <w:sz w:val="24"/>
          <w:szCs w:val="24"/>
        </w:rPr>
        <w:sectPr w:rsidR="008A5E68" w:rsidSect="008E5F93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05384" w:rsidRPr="00705384" w:rsidRDefault="00705384" w:rsidP="00705384">
      <w:pPr>
        <w:spacing w:after="0" w:line="240" w:lineRule="auto"/>
        <w:rPr>
          <w:sz w:val="24"/>
          <w:szCs w:val="24"/>
        </w:rPr>
      </w:pPr>
      <w:r w:rsidRPr="00705384">
        <w:rPr>
          <w:sz w:val="24"/>
          <w:szCs w:val="24"/>
        </w:rPr>
        <w:lastRenderedPageBreak/>
        <w:t>Karen Ballard, Southern Region</w:t>
      </w:r>
    </w:p>
    <w:p w:rsidR="00705384" w:rsidRPr="00705384" w:rsidRDefault="00705384" w:rsidP="00705384">
      <w:pPr>
        <w:spacing w:after="0" w:line="240" w:lineRule="auto"/>
        <w:rPr>
          <w:sz w:val="24"/>
          <w:szCs w:val="24"/>
        </w:rPr>
      </w:pPr>
      <w:r w:rsidRPr="00705384">
        <w:rPr>
          <w:sz w:val="24"/>
          <w:szCs w:val="24"/>
        </w:rPr>
        <w:t>Jan Carroll</w:t>
      </w:r>
      <w:r w:rsidR="00DE1C9C">
        <w:rPr>
          <w:sz w:val="24"/>
          <w:szCs w:val="24"/>
        </w:rPr>
        <w:t>, Western Region</w:t>
      </w:r>
    </w:p>
    <w:p w:rsidR="00705384" w:rsidRPr="00705384" w:rsidRDefault="00705384" w:rsidP="00705384">
      <w:pPr>
        <w:spacing w:after="0" w:line="240" w:lineRule="auto"/>
        <w:rPr>
          <w:sz w:val="24"/>
          <w:szCs w:val="24"/>
        </w:rPr>
      </w:pPr>
      <w:r w:rsidRPr="00705384">
        <w:rPr>
          <w:sz w:val="24"/>
          <w:szCs w:val="24"/>
        </w:rPr>
        <w:t>Jerry Chizek,</w:t>
      </w:r>
      <w:r w:rsidR="00DE1C9C">
        <w:rPr>
          <w:sz w:val="24"/>
          <w:szCs w:val="24"/>
        </w:rPr>
        <w:t xml:space="preserve"> North Central Region</w:t>
      </w:r>
    </w:p>
    <w:p w:rsidR="008A5E68" w:rsidRPr="00705384" w:rsidRDefault="008A5E68" w:rsidP="008A5E68">
      <w:pPr>
        <w:spacing w:after="0" w:line="240" w:lineRule="auto"/>
        <w:rPr>
          <w:sz w:val="24"/>
          <w:szCs w:val="24"/>
        </w:rPr>
      </w:pPr>
      <w:r w:rsidRPr="00705384">
        <w:rPr>
          <w:sz w:val="24"/>
          <w:szCs w:val="24"/>
        </w:rPr>
        <w:t>Laura Down</w:t>
      </w:r>
      <w:r w:rsidR="00660B9E">
        <w:rPr>
          <w:sz w:val="24"/>
          <w:szCs w:val="24"/>
        </w:rPr>
        <w:t>e</w:t>
      </w:r>
      <w:r w:rsidRPr="00705384">
        <w:rPr>
          <w:sz w:val="24"/>
          <w:szCs w:val="24"/>
        </w:rPr>
        <w:t>y</w:t>
      </w:r>
      <w:r>
        <w:rPr>
          <w:sz w:val="24"/>
          <w:szCs w:val="24"/>
        </w:rPr>
        <w:t>, Southern Region</w:t>
      </w:r>
    </w:p>
    <w:p w:rsidR="00705384" w:rsidRPr="00705384" w:rsidRDefault="00705384" w:rsidP="00705384">
      <w:pPr>
        <w:spacing w:after="0" w:line="240" w:lineRule="auto"/>
        <w:rPr>
          <w:i/>
          <w:sz w:val="24"/>
          <w:szCs w:val="24"/>
        </w:rPr>
      </w:pPr>
      <w:r w:rsidRPr="00705384">
        <w:rPr>
          <w:sz w:val="24"/>
          <w:szCs w:val="24"/>
        </w:rPr>
        <w:t xml:space="preserve">Christine Geith, </w:t>
      </w:r>
      <w:r w:rsidRPr="00705384">
        <w:rPr>
          <w:i/>
          <w:sz w:val="24"/>
          <w:szCs w:val="24"/>
        </w:rPr>
        <w:t>eXtension</w:t>
      </w:r>
    </w:p>
    <w:p w:rsidR="00705384" w:rsidRPr="00705384" w:rsidRDefault="00705384" w:rsidP="00705384">
      <w:pPr>
        <w:spacing w:after="0" w:line="240" w:lineRule="auto"/>
        <w:rPr>
          <w:sz w:val="24"/>
          <w:szCs w:val="24"/>
        </w:rPr>
      </w:pPr>
      <w:r w:rsidRPr="00705384">
        <w:rPr>
          <w:sz w:val="24"/>
          <w:szCs w:val="24"/>
        </w:rPr>
        <w:lastRenderedPageBreak/>
        <w:t>Julie Huetteman</w:t>
      </w:r>
      <w:r w:rsidR="008A5E68">
        <w:rPr>
          <w:sz w:val="24"/>
          <w:szCs w:val="24"/>
        </w:rPr>
        <w:t>, North Central Region</w:t>
      </w:r>
    </w:p>
    <w:p w:rsidR="008A5E68" w:rsidRPr="00705384" w:rsidRDefault="008A5E68" w:rsidP="008A5E68">
      <w:pPr>
        <w:spacing w:after="0" w:line="240" w:lineRule="auto"/>
        <w:rPr>
          <w:sz w:val="24"/>
          <w:szCs w:val="24"/>
        </w:rPr>
      </w:pPr>
      <w:r w:rsidRPr="00705384">
        <w:rPr>
          <w:sz w:val="24"/>
          <w:szCs w:val="24"/>
        </w:rPr>
        <w:t>Joe Hunnings</w:t>
      </w:r>
      <w:r>
        <w:rPr>
          <w:sz w:val="24"/>
          <w:szCs w:val="24"/>
        </w:rPr>
        <w:t>, Southern Region</w:t>
      </w:r>
    </w:p>
    <w:p w:rsidR="00705384" w:rsidRPr="00705384" w:rsidRDefault="00705384" w:rsidP="00705384">
      <w:pPr>
        <w:spacing w:after="0" w:line="240" w:lineRule="auto"/>
        <w:rPr>
          <w:sz w:val="24"/>
          <w:szCs w:val="24"/>
        </w:rPr>
      </w:pPr>
      <w:r w:rsidRPr="00705384">
        <w:rPr>
          <w:sz w:val="24"/>
          <w:szCs w:val="24"/>
        </w:rPr>
        <w:t>Tyrone Miller</w:t>
      </w:r>
      <w:r w:rsidR="008A5E68">
        <w:rPr>
          <w:sz w:val="24"/>
          <w:szCs w:val="24"/>
        </w:rPr>
        <w:t>, 1890</w:t>
      </w:r>
    </w:p>
    <w:p w:rsidR="008A5E68" w:rsidRPr="00705384" w:rsidRDefault="008A5E68" w:rsidP="008A5E68">
      <w:pPr>
        <w:spacing w:after="0" w:line="240" w:lineRule="auto"/>
        <w:rPr>
          <w:sz w:val="24"/>
          <w:szCs w:val="24"/>
        </w:rPr>
      </w:pPr>
      <w:r w:rsidRPr="00705384">
        <w:rPr>
          <w:sz w:val="24"/>
          <w:szCs w:val="24"/>
        </w:rPr>
        <w:t>Carrie Stark, Western Region</w:t>
      </w:r>
    </w:p>
    <w:p w:rsidR="008A5E68" w:rsidRDefault="00705384" w:rsidP="00705384">
      <w:pPr>
        <w:spacing w:after="0" w:line="240" w:lineRule="auto"/>
        <w:rPr>
          <w:sz w:val="24"/>
          <w:szCs w:val="24"/>
        </w:rPr>
      </w:pPr>
      <w:r w:rsidRPr="00705384">
        <w:rPr>
          <w:sz w:val="24"/>
          <w:szCs w:val="24"/>
        </w:rPr>
        <w:t>Aly Valentine, N</w:t>
      </w:r>
      <w:r w:rsidR="00DE1C9C">
        <w:rPr>
          <w:sz w:val="24"/>
          <w:szCs w:val="24"/>
        </w:rPr>
        <w:t>ortheast</w:t>
      </w:r>
      <w:r w:rsidR="008A5E68">
        <w:rPr>
          <w:sz w:val="24"/>
          <w:szCs w:val="24"/>
        </w:rPr>
        <w:t xml:space="preserve"> Region</w:t>
      </w:r>
    </w:p>
    <w:p w:rsidR="008A5E68" w:rsidRDefault="008A5E68" w:rsidP="00705384">
      <w:pPr>
        <w:spacing w:after="0" w:line="240" w:lineRule="auto"/>
        <w:rPr>
          <w:sz w:val="24"/>
          <w:szCs w:val="24"/>
        </w:rPr>
        <w:sectPr w:rsidR="008A5E68" w:rsidSect="00EE7C2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A5E68" w:rsidRDefault="008A5E68" w:rsidP="00705384">
      <w:pPr>
        <w:spacing w:after="0" w:line="240" w:lineRule="auto"/>
        <w:rPr>
          <w:sz w:val="24"/>
          <w:szCs w:val="24"/>
        </w:rPr>
      </w:pPr>
    </w:p>
    <w:p w:rsidR="005D30C5" w:rsidRDefault="005D30C5" w:rsidP="00705384">
      <w:pPr>
        <w:spacing w:after="0" w:line="240" w:lineRule="auto"/>
        <w:rPr>
          <w:b/>
          <w:sz w:val="24"/>
          <w:szCs w:val="24"/>
        </w:rPr>
        <w:sectPr w:rsidR="005D30C5" w:rsidSect="00EE7C2B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67104" w:rsidRPr="00767104" w:rsidRDefault="00767104" w:rsidP="00767104">
      <w:pPr>
        <w:spacing w:after="0" w:line="240" w:lineRule="auto"/>
        <w:rPr>
          <w:b/>
          <w:i/>
          <w:sz w:val="24"/>
          <w:szCs w:val="24"/>
        </w:rPr>
      </w:pPr>
      <w:r w:rsidRPr="00767104">
        <w:rPr>
          <w:b/>
          <w:i/>
          <w:sz w:val="24"/>
          <w:szCs w:val="24"/>
        </w:rPr>
        <w:lastRenderedPageBreak/>
        <w:t>* Input into this plan was also provided by all attendees at the 2015 NAEPSDP Annual Conferenc</w:t>
      </w:r>
      <w:r>
        <w:rPr>
          <w:b/>
          <w:i/>
          <w:sz w:val="24"/>
          <w:szCs w:val="24"/>
        </w:rPr>
        <w:t>e</w:t>
      </w:r>
    </w:p>
    <w:p w:rsidR="00767104" w:rsidRDefault="00767104" w:rsidP="00705384">
      <w:pPr>
        <w:spacing w:after="0" w:line="240" w:lineRule="auto"/>
        <w:rPr>
          <w:b/>
          <w:sz w:val="24"/>
          <w:szCs w:val="24"/>
        </w:rPr>
      </w:pPr>
    </w:p>
    <w:p w:rsidR="008A5E68" w:rsidRPr="008A5E68" w:rsidRDefault="008A5E68" w:rsidP="00705384">
      <w:pPr>
        <w:spacing w:after="0" w:line="240" w:lineRule="auto"/>
        <w:rPr>
          <w:b/>
          <w:sz w:val="24"/>
          <w:szCs w:val="24"/>
        </w:rPr>
      </w:pPr>
      <w:r w:rsidRPr="008A5E68">
        <w:rPr>
          <w:b/>
          <w:sz w:val="24"/>
          <w:szCs w:val="24"/>
        </w:rPr>
        <w:t>Facilitator:</w:t>
      </w:r>
    </w:p>
    <w:p w:rsidR="008A5E68" w:rsidRPr="008A5E68" w:rsidRDefault="008A5E68" w:rsidP="007053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Debra Davis</w:t>
      </w:r>
    </w:p>
    <w:p w:rsidR="008917A4" w:rsidRDefault="008917A4" w:rsidP="00325D50">
      <w:pPr>
        <w:spacing w:after="0" w:line="240" w:lineRule="auto"/>
        <w:rPr>
          <w:b/>
          <w:sz w:val="24"/>
          <w:szCs w:val="24"/>
        </w:rPr>
      </w:pPr>
    </w:p>
    <w:p w:rsidR="00767104" w:rsidRDefault="00767104" w:rsidP="00325D50">
      <w:pPr>
        <w:spacing w:after="0" w:line="240" w:lineRule="auto"/>
        <w:rPr>
          <w:b/>
          <w:sz w:val="24"/>
          <w:szCs w:val="24"/>
        </w:rPr>
      </w:pPr>
    </w:p>
    <w:p w:rsidR="00767104" w:rsidRDefault="00767104" w:rsidP="00325D50">
      <w:pPr>
        <w:spacing w:after="0" w:line="240" w:lineRule="auto"/>
        <w:rPr>
          <w:b/>
          <w:sz w:val="24"/>
          <w:szCs w:val="24"/>
        </w:rPr>
      </w:pPr>
    </w:p>
    <w:p w:rsidR="00767104" w:rsidRDefault="00767104" w:rsidP="00325D50">
      <w:pPr>
        <w:spacing w:after="0" w:line="240" w:lineRule="auto"/>
        <w:rPr>
          <w:b/>
          <w:sz w:val="24"/>
          <w:szCs w:val="24"/>
        </w:rPr>
      </w:pPr>
    </w:p>
    <w:p w:rsidR="009E358B" w:rsidRPr="0020191B" w:rsidRDefault="00681FCC" w:rsidP="00325D50">
      <w:pPr>
        <w:spacing w:after="0" w:line="240" w:lineRule="auto"/>
        <w:rPr>
          <w:b/>
          <w:sz w:val="24"/>
          <w:szCs w:val="24"/>
        </w:rPr>
      </w:pPr>
      <w:r w:rsidRPr="0020191B">
        <w:rPr>
          <w:b/>
          <w:sz w:val="24"/>
          <w:szCs w:val="24"/>
        </w:rPr>
        <w:lastRenderedPageBreak/>
        <w:t>Primary Goals:</w:t>
      </w:r>
    </w:p>
    <w:p w:rsidR="0020191B" w:rsidRDefault="0020191B" w:rsidP="002019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20191B">
        <w:rPr>
          <w:b/>
          <w:sz w:val="24"/>
          <w:szCs w:val="24"/>
        </w:rPr>
        <w:t>MEMBER ENGAGEMENT</w:t>
      </w:r>
      <w:r w:rsidRPr="0020191B">
        <w:rPr>
          <w:sz w:val="24"/>
          <w:szCs w:val="24"/>
        </w:rPr>
        <w:t xml:space="preserve">—Provide opportunities for all members to be engaged in the Association. </w:t>
      </w:r>
    </w:p>
    <w:p w:rsidR="0020191B" w:rsidRDefault="0020191B" w:rsidP="002019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20191B">
        <w:rPr>
          <w:b/>
          <w:sz w:val="24"/>
          <w:szCs w:val="24"/>
        </w:rPr>
        <w:t>DEMONSTRATE RELEVANCE &amp; EXCELLENCE</w:t>
      </w:r>
      <w:r w:rsidRPr="0020191B">
        <w:rPr>
          <w:sz w:val="24"/>
          <w:szCs w:val="24"/>
        </w:rPr>
        <w:t>—Professional and program development are validated and honored as foundations for quality extension teaching and outreach.</w:t>
      </w:r>
    </w:p>
    <w:p w:rsidR="0020191B" w:rsidRDefault="0020191B" w:rsidP="002019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20191B">
        <w:rPr>
          <w:b/>
          <w:sz w:val="24"/>
          <w:szCs w:val="24"/>
        </w:rPr>
        <w:t>IMPROVE MULTI-STATE COLLABORATION</w:t>
      </w:r>
      <w:r w:rsidR="00A6008A">
        <w:rPr>
          <w:sz w:val="24"/>
          <w:szCs w:val="24"/>
        </w:rPr>
        <w:t>—Support and encourage m</w:t>
      </w:r>
      <w:r w:rsidRPr="0020191B">
        <w:rPr>
          <w:sz w:val="24"/>
          <w:szCs w:val="24"/>
        </w:rPr>
        <w:t>ulti-state collaborations and partnerships in areas of common interest and need.</w:t>
      </w:r>
    </w:p>
    <w:p w:rsidR="0020191B" w:rsidRDefault="0020191B" w:rsidP="002019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20191B">
        <w:rPr>
          <w:b/>
          <w:sz w:val="24"/>
          <w:szCs w:val="24"/>
        </w:rPr>
        <w:t>PROVIDE PROFESSIONAL DEVELOPMENT—</w:t>
      </w:r>
      <w:r w:rsidRPr="0020191B">
        <w:rPr>
          <w:sz w:val="24"/>
          <w:szCs w:val="24"/>
        </w:rPr>
        <w:t>Develop a comprehensive framework of learning opportunities which also includes emerging and cutting edge topics to support extension PSD professionals in their own professional growth.</w:t>
      </w:r>
    </w:p>
    <w:p w:rsidR="0020191B" w:rsidRPr="0020191B" w:rsidRDefault="0020191B" w:rsidP="002019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20191B">
        <w:rPr>
          <w:b/>
          <w:sz w:val="24"/>
          <w:szCs w:val="24"/>
        </w:rPr>
        <w:t>MEMBER BENEFITS—</w:t>
      </w:r>
      <w:r w:rsidRPr="0020191B">
        <w:rPr>
          <w:sz w:val="24"/>
          <w:szCs w:val="24"/>
        </w:rPr>
        <w:t>Members recognize value and are willing to maintain their membership.</w:t>
      </w:r>
    </w:p>
    <w:p w:rsidR="008917A4" w:rsidRPr="00331DF0" w:rsidRDefault="008917A4" w:rsidP="00331DF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335"/>
        <w:gridCol w:w="4050"/>
        <w:gridCol w:w="8393"/>
      </w:tblGrid>
      <w:tr w:rsidR="00492E18" w:rsidTr="00761660">
        <w:tc>
          <w:tcPr>
            <w:tcW w:w="233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492E18" w:rsidRPr="00723BC5" w:rsidRDefault="00761660">
            <w:pPr>
              <w:rPr>
                <w:b/>
                <w:i/>
              </w:rPr>
            </w:pPr>
            <w:r>
              <w:rPr>
                <w:b/>
                <w:i/>
              </w:rPr>
              <w:t>Purpose:</w:t>
            </w:r>
          </w:p>
        </w:tc>
        <w:tc>
          <w:tcPr>
            <w:tcW w:w="405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492E18" w:rsidRPr="00723BC5" w:rsidRDefault="00761660">
            <w:pPr>
              <w:rPr>
                <w:b/>
                <w:i/>
              </w:rPr>
            </w:pPr>
            <w:r>
              <w:rPr>
                <w:b/>
                <w:i/>
              </w:rPr>
              <w:t>Goals:</w:t>
            </w:r>
          </w:p>
        </w:tc>
        <w:tc>
          <w:tcPr>
            <w:tcW w:w="8393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492E18" w:rsidRPr="00723BC5" w:rsidRDefault="00761660">
            <w:pPr>
              <w:rPr>
                <w:b/>
                <w:i/>
              </w:rPr>
            </w:pPr>
            <w:r>
              <w:rPr>
                <w:b/>
                <w:i/>
              </w:rPr>
              <w:t>Action Steps:</w:t>
            </w:r>
          </w:p>
        </w:tc>
      </w:tr>
      <w:tr w:rsidR="00492E18" w:rsidTr="00761660">
        <w:tc>
          <w:tcPr>
            <w:tcW w:w="233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61660" w:rsidRPr="003B2700" w:rsidRDefault="0020191B" w:rsidP="00761660">
            <w:pPr>
              <w:spacing w:after="160" w:line="259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Improve </w:t>
            </w:r>
            <w:r w:rsidR="00761660" w:rsidRPr="003B2700">
              <w:rPr>
                <w:b/>
                <w:smallCaps/>
                <w:sz w:val="24"/>
                <w:szCs w:val="24"/>
              </w:rPr>
              <w:t>communication and collaboration by discussing issues, needs and opportunities of mutual interest and building and sharing resources</w:t>
            </w:r>
          </w:p>
          <w:p w:rsidR="00492E18" w:rsidRPr="003B2700" w:rsidRDefault="00492E18">
            <w:pPr>
              <w:rPr>
                <w:b/>
                <w:smallCaps/>
                <w:sz w:val="24"/>
              </w:rPr>
            </w:pPr>
          </w:p>
        </w:tc>
        <w:tc>
          <w:tcPr>
            <w:tcW w:w="405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D3CC7" w:rsidRDefault="008D3CC7" w:rsidP="0000637D">
            <w:r w:rsidRPr="0000637D">
              <w:rPr>
                <w:b/>
              </w:rPr>
              <w:t>MEMBER ENGAGEMENT</w:t>
            </w:r>
            <w:r w:rsidR="00681FCC">
              <w:t xml:space="preserve">—Provide opportunities for all </w:t>
            </w:r>
            <w:r>
              <w:t xml:space="preserve">members </w:t>
            </w:r>
            <w:r w:rsidR="00681FCC">
              <w:t xml:space="preserve">to be engaged in </w:t>
            </w:r>
            <w:r>
              <w:t xml:space="preserve">the Association. </w:t>
            </w:r>
          </w:p>
          <w:p w:rsidR="00D05857" w:rsidRDefault="00D05857" w:rsidP="005B4F16"/>
        </w:tc>
        <w:tc>
          <w:tcPr>
            <w:tcW w:w="839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E618D3" w:rsidRDefault="004F0551" w:rsidP="00F33881">
            <w:pPr>
              <w:pStyle w:val="ListParagraph"/>
              <w:numPr>
                <w:ilvl w:val="0"/>
                <w:numId w:val="4"/>
              </w:numPr>
            </w:pPr>
            <w:r>
              <w:t xml:space="preserve">Recruit </w:t>
            </w:r>
            <w:r w:rsidRPr="00E618D3">
              <w:rPr>
                <w:b/>
              </w:rPr>
              <w:t xml:space="preserve">new members </w:t>
            </w:r>
            <w:r>
              <w:t xml:space="preserve">from </w:t>
            </w:r>
            <w:r w:rsidR="00E618D3">
              <w:t>Middle Managers, IT, HR and Area Directors/Directors/Administrators</w:t>
            </w:r>
          </w:p>
          <w:p w:rsidR="00E618D3" w:rsidRDefault="00E618D3" w:rsidP="00E618D3">
            <w:pPr>
              <w:pStyle w:val="ListParagraph"/>
              <w:numPr>
                <w:ilvl w:val="1"/>
                <w:numId w:val="4"/>
              </w:numPr>
            </w:pPr>
            <w:r>
              <w:t xml:space="preserve">Provide </w:t>
            </w:r>
            <w:r w:rsidRPr="00910BCD">
              <w:rPr>
                <w:b/>
              </w:rPr>
              <w:t>Welcome packets</w:t>
            </w:r>
            <w:r>
              <w:t xml:space="preserve"> with letters from regional rep,  an explanation of member benefits, opportunities to get involved</w:t>
            </w:r>
          </w:p>
          <w:p w:rsidR="00E618D3" w:rsidRDefault="00E618D3" w:rsidP="00D45656">
            <w:pPr>
              <w:pStyle w:val="ListParagraph"/>
              <w:numPr>
                <w:ilvl w:val="1"/>
                <w:numId w:val="4"/>
              </w:numPr>
            </w:pPr>
            <w:r>
              <w:t xml:space="preserve">Create </w:t>
            </w:r>
            <w:r w:rsidRPr="00F64607">
              <w:rPr>
                <w:b/>
              </w:rPr>
              <w:t xml:space="preserve">New Member section on Website </w:t>
            </w:r>
            <w:r>
              <w:t>which includes photos and contact information for new members so that others can reach out and welcome them</w:t>
            </w:r>
          </w:p>
          <w:p w:rsidR="00E618D3" w:rsidRDefault="00E618D3" w:rsidP="00E618D3">
            <w:pPr>
              <w:pStyle w:val="ListParagraph"/>
              <w:numPr>
                <w:ilvl w:val="1"/>
                <w:numId w:val="4"/>
              </w:numPr>
            </w:pPr>
            <w:r>
              <w:t xml:space="preserve">Offer </w:t>
            </w:r>
            <w:r w:rsidRPr="00F64607">
              <w:rPr>
                <w:b/>
              </w:rPr>
              <w:t>reduced registration</w:t>
            </w:r>
            <w:r>
              <w:t xml:space="preserve"> fee for first annual meeting</w:t>
            </w:r>
          </w:p>
          <w:p w:rsidR="00E618D3" w:rsidRDefault="00E618D3" w:rsidP="00E618D3">
            <w:pPr>
              <w:pStyle w:val="ListParagraph"/>
              <w:numPr>
                <w:ilvl w:val="1"/>
                <w:numId w:val="4"/>
              </w:numPr>
            </w:pPr>
            <w:r w:rsidRPr="00F64607">
              <w:rPr>
                <w:b/>
              </w:rPr>
              <w:t xml:space="preserve">Recognize new members </w:t>
            </w:r>
            <w:r>
              <w:t>at Annual Conference with ribbons on nametags, special activities and induction</w:t>
            </w:r>
          </w:p>
          <w:p w:rsidR="00F33881" w:rsidRDefault="00F33881" w:rsidP="00F33881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</w:t>
            </w:r>
            <w:r w:rsidRPr="00910BCD">
              <w:rPr>
                <w:b/>
              </w:rPr>
              <w:t xml:space="preserve">additional opportunities </w:t>
            </w:r>
            <w:r w:rsidR="00ED0684" w:rsidRPr="00910BCD">
              <w:rPr>
                <w:b/>
              </w:rPr>
              <w:t xml:space="preserve">for members </w:t>
            </w:r>
            <w:r w:rsidRPr="00910BCD">
              <w:rPr>
                <w:b/>
              </w:rPr>
              <w:t xml:space="preserve">to be engaged </w:t>
            </w:r>
            <w:r>
              <w:t>whether or not they attend the  Annual Meeting</w:t>
            </w:r>
          </w:p>
          <w:p w:rsidR="00723BC5" w:rsidRDefault="009E31F2" w:rsidP="00F33881">
            <w:pPr>
              <w:pStyle w:val="ListParagraph"/>
              <w:numPr>
                <w:ilvl w:val="1"/>
                <w:numId w:val="4"/>
              </w:numPr>
            </w:pPr>
            <w:r w:rsidRPr="00F33881">
              <w:rPr>
                <w:b/>
              </w:rPr>
              <w:t>Create small interest groups</w:t>
            </w:r>
            <w:r w:rsidR="00325D50" w:rsidRPr="00F33881">
              <w:rPr>
                <w:b/>
              </w:rPr>
              <w:t xml:space="preserve"> (SIGs)</w:t>
            </w:r>
            <w:r w:rsidR="00E618D3">
              <w:rPr>
                <w:b/>
              </w:rPr>
              <w:t>/learning networks</w:t>
            </w:r>
            <w:r w:rsidRPr="00F33881">
              <w:rPr>
                <w:b/>
              </w:rPr>
              <w:t xml:space="preserve"> </w:t>
            </w:r>
            <w:r w:rsidR="002330EE">
              <w:t xml:space="preserve">centered </w:t>
            </w:r>
            <w:r w:rsidR="00325D50">
              <w:t>on</w:t>
            </w:r>
            <w:r w:rsidR="002330EE">
              <w:t xml:space="preserve"> member needs</w:t>
            </w:r>
            <w:r w:rsidR="00325D50">
              <w:t xml:space="preserve">. Encourage all members to participate in at least one SIG. </w:t>
            </w:r>
          </w:p>
          <w:p w:rsidR="00325D50" w:rsidRDefault="00325D50" w:rsidP="00F33881">
            <w:pPr>
              <w:pStyle w:val="ListParagraph"/>
              <w:numPr>
                <w:ilvl w:val="2"/>
                <w:numId w:val="4"/>
              </w:numPr>
            </w:pPr>
            <w:r>
              <w:t xml:space="preserve">Identify </w:t>
            </w:r>
            <w:r w:rsidR="00246AA5">
              <w:t>SIG areas</w:t>
            </w:r>
          </w:p>
          <w:p w:rsidR="00325D50" w:rsidRDefault="00325D50" w:rsidP="00F33881">
            <w:pPr>
              <w:pStyle w:val="ListParagraph"/>
              <w:numPr>
                <w:ilvl w:val="2"/>
                <w:numId w:val="4"/>
              </w:numPr>
            </w:pPr>
            <w:r>
              <w:t>Charge SIGs with responsibility to:</w:t>
            </w:r>
          </w:p>
          <w:p w:rsidR="00246AA5" w:rsidRDefault="00246AA5" w:rsidP="00F33881">
            <w:pPr>
              <w:pStyle w:val="ListParagraph"/>
              <w:numPr>
                <w:ilvl w:val="3"/>
                <w:numId w:val="4"/>
              </w:numPr>
            </w:pPr>
            <w:r>
              <w:t>Identify the training needs of SIG members</w:t>
            </w:r>
          </w:p>
          <w:p w:rsidR="00F33881" w:rsidRDefault="00F33881" w:rsidP="00F33881">
            <w:pPr>
              <w:pStyle w:val="ListParagraph"/>
              <w:numPr>
                <w:ilvl w:val="3"/>
                <w:numId w:val="4"/>
              </w:numPr>
            </w:pPr>
            <w:r>
              <w:t>Conduct virtual round table discussions on topics of interest to SIG members</w:t>
            </w:r>
          </w:p>
          <w:p w:rsidR="002330EE" w:rsidRDefault="00246AA5" w:rsidP="00F33881">
            <w:pPr>
              <w:pStyle w:val="ListParagraph"/>
              <w:numPr>
                <w:ilvl w:val="3"/>
                <w:numId w:val="4"/>
              </w:numPr>
            </w:pPr>
            <w:r>
              <w:t>Establish a b</w:t>
            </w:r>
            <w:r w:rsidR="002330EE">
              <w:t>log</w:t>
            </w:r>
          </w:p>
          <w:p w:rsidR="002330EE" w:rsidRDefault="00325D50" w:rsidP="00F33881">
            <w:pPr>
              <w:pStyle w:val="ListParagraph"/>
              <w:numPr>
                <w:ilvl w:val="2"/>
                <w:numId w:val="4"/>
              </w:numPr>
            </w:pPr>
            <w:r>
              <w:t>S</w:t>
            </w:r>
            <w:r w:rsidR="002330EE">
              <w:t>upport activities  in SIG</w:t>
            </w:r>
            <w:r>
              <w:t>s</w:t>
            </w:r>
            <w:r w:rsidR="002330EE">
              <w:t xml:space="preserve"> to engage members</w:t>
            </w:r>
          </w:p>
          <w:p w:rsidR="00D05857" w:rsidRDefault="009E31F2" w:rsidP="00F33881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 xml:space="preserve">Create an </w:t>
            </w:r>
            <w:r w:rsidRPr="00F33881">
              <w:rPr>
                <w:b/>
              </w:rPr>
              <w:t>on-line discussion board</w:t>
            </w:r>
            <w:r>
              <w:t xml:space="preserve"> where members can pose questions and dialogue on topics</w:t>
            </w:r>
          </w:p>
          <w:p w:rsidR="00D05857" w:rsidRDefault="00325D50" w:rsidP="00F33881">
            <w:pPr>
              <w:pStyle w:val="ListParagraph"/>
              <w:numPr>
                <w:ilvl w:val="1"/>
                <w:numId w:val="4"/>
              </w:numPr>
            </w:pPr>
            <w:r>
              <w:t xml:space="preserve">Establish monthly or quarterly </w:t>
            </w:r>
            <w:r w:rsidR="009E31F2" w:rsidRPr="00F33881">
              <w:rPr>
                <w:b/>
              </w:rPr>
              <w:t>E-</w:t>
            </w:r>
            <w:r w:rsidR="00D05857" w:rsidRPr="00F33881">
              <w:rPr>
                <w:b/>
              </w:rPr>
              <w:t>Newsletter</w:t>
            </w:r>
            <w:r w:rsidR="00E42B66">
              <w:t xml:space="preserve"> </w:t>
            </w:r>
            <w:r>
              <w:t xml:space="preserve">and invite </w:t>
            </w:r>
            <w:r w:rsidR="00E42B66">
              <w:t>contributors from across org</w:t>
            </w:r>
            <w:r>
              <w:t>anization. Regional representatives should help identify potential contributors.</w:t>
            </w:r>
            <w:r w:rsidR="00E42B66">
              <w:t xml:space="preserve"> </w:t>
            </w:r>
          </w:p>
          <w:p w:rsidR="00E42B66" w:rsidRDefault="00E42B66" w:rsidP="00F33881">
            <w:pPr>
              <w:pStyle w:val="ListParagraph"/>
              <w:numPr>
                <w:ilvl w:val="1"/>
                <w:numId w:val="4"/>
              </w:numPr>
            </w:pPr>
            <w:r>
              <w:t xml:space="preserve">Improve </w:t>
            </w:r>
            <w:r w:rsidRPr="00F33881">
              <w:rPr>
                <w:b/>
              </w:rPr>
              <w:t>social media</w:t>
            </w:r>
            <w:r>
              <w:t xml:space="preserve"> presence</w:t>
            </w:r>
            <w:r w:rsidR="00325D50">
              <w:t xml:space="preserve"> </w:t>
            </w:r>
          </w:p>
          <w:p w:rsidR="0000637D" w:rsidRPr="0000637D" w:rsidRDefault="00F33881" w:rsidP="00F33881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>
              <w:t>Establish an</w:t>
            </w:r>
            <w:r w:rsidRPr="00F33881">
              <w:rPr>
                <w:b/>
              </w:rPr>
              <w:t xml:space="preserve"> open call </w:t>
            </w:r>
            <w:r>
              <w:t>across organization for people to present monthly Webinars.</w:t>
            </w:r>
          </w:p>
          <w:p w:rsidR="00D05857" w:rsidRPr="004B02AE" w:rsidRDefault="00F33881" w:rsidP="00F33881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00637D">
              <w:rPr>
                <w:b/>
              </w:rPr>
              <w:t>Engage regional reps</w:t>
            </w:r>
            <w:r>
              <w:t xml:space="preserve"> in identifying </w:t>
            </w:r>
            <w:r w:rsidR="0000637D">
              <w:t>members for potential involvement in presenting Webinars, contributing to E-Newsletter, serving in leadership presenters, etc</w:t>
            </w:r>
            <w:r>
              <w:t xml:space="preserve">. </w:t>
            </w:r>
          </w:p>
          <w:p w:rsidR="00D05857" w:rsidRDefault="00F33881" w:rsidP="00F33881">
            <w:pPr>
              <w:pStyle w:val="ListParagraph"/>
              <w:numPr>
                <w:ilvl w:val="1"/>
                <w:numId w:val="4"/>
              </w:numPr>
            </w:pPr>
            <w:r>
              <w:t xml:space="preserve">Conduct </w:t>
            </w:r>
            <w:r w:rsidRPr="00F33881">
              <w:rPr>
                <w:b/>
              </w:rPr>
              <w:t>f</w:t>
            </w:r>
            <w:r w:rsidR="00D05857" w:rsidRPr="00F33881">
              <w:rPr>
                <w:b/>
              </w:rPr>
              <w:t>irst-timer activities</w:t>
            </w:r>
            <w:r w:rsidR="00D05857">
              <w:t xml:space="preserve"> at Annual Meeting</w:t>
            </w:r>
          </w:p>
          <w:p w:rsidR="003C531C" w:rsidRPr="003C531C" w:rsidRDefault="0020191B" w:rsidP="00F33881">
            <w:pPr>
              <w:pStyle w:val="ListParagraph"/>
              <w:numPr>
                <w:ilvl w:val="1"/>
                <w:numId w:val="4"/>
              </w:numPr>
            </w:pPr>
            <w:r w:rsidRPr="0020191B">
              <w:t>Insure tha</w:t>
            </w:r>
            <w:r>
              <w:rPr>
                <w:b/>
              </w:rPr>
              <w:t xml:space="preserve">t </w:t>
            </w:r>
            <w:r w:rsidR="003C531C">
              <w:rPr>
                <w:b/>
              </w:rPr>
              <w:t xml:space="preserve">Board </w:t>
            </w:r>
            <w:r>
              <w:rPr>
                <w:b/>
              </w:rPr>
              <w:t>is</w:t>
            </w:r>
            <w:r w:rsidR="003C531C">
              <w:rPr>
                <w:b/>
              </w:rPr>
              <w:t xml:space="preserve"> representative of the entire geographic make-up of the association.</w:t>
            </w:r>
          </w:p>
          <w:p w:rsidR="003C531C" w:rsidRDefault="003C531C" w:rsidP="0025735D">
            <w:pPr>
              <w:pStyle w:val="ListParagraph"/>
              <w:numPr>
                <w:ilvl w:val="2"/>
                <w:numId w:val="4"/>
              </w:numPr>
            </w:pPr>
            <w:r>
              <w:t xml:space="preserve">Recruit </w:t>
            </w:r>
            <w:r w:rsidRPr="00ED0684">
              <w:rPr>
                <w:b/>
              </w:rPr>
              <w:t>officer candidates</w:t>
            </w:r>
            <w:r>
              <w:t xml:space="preserve"> from ALL regions</w:t>
            </w:r>
          </w:p>
          <w:p w:rsidR="003C531C" w:rsidRDefault="003C531C" w:rsidP="003C531C">
            <w:pPr>
              <w:pStyle w:val="ListParagraph"/>
              <w:numPr>
                <w:ilvl w:val="2"/>
                <w:numId w:val="4"/>
              </w:numPr>
            </w:pPr>
            <w:r>
              <w:t xml:space="preserve">Formulate a </w:t>
            </w:r>
            <w:r w:rsidRPr="0025735D">
              <w:rPr>
                <w:b/>
              </w:rPr>
              <w:t>succession plan</w:t>
            </w:r>
            <w:r>
              <w:t xml:space="preserve"> for association leadership</w:t>
            </w:r>
          </w:p>
          <w:p w:rsidR="00D05857" w:rsidRDefault="00D05857" w:rsidP="003C531C">
            <w:pPr>
              <w:pStyle w:val="ListParagraph"/>
              <w:numPr>
                <w:ilvl w:val="2"/>
                <w:numId w:val="4"/>
              </w:numPr>
            </w:pPr>
            <w:r w:rsidRPr="003C531C">
              <w:rPr>
                <w:b/>
              </w:rPr>
              <w:t>I</w:t>
            </w:r>
            <w:r w:rsidR="003C531C" w:rsidRPr="003C531C">
              <w:rPr>
                <w:b/>
              </w:rPr>
              <w:t>dentify and recruit committee members</w:t>
            </w:r>
            <w:r w:rsidR="003C531C">
              <w:t xml:space="preserve"> from entire membership</w:t>
            </w:r>
            <w:r>
              <w:t>, not just those present at the Annual Meeting</w:t>
            </w:r>
          </w:p>
          <w:p w:rsidR="003C531C" w:rsidRDefault="003C531C" w:rsidP="0025735D">
            <w:pPr>
              <w:pStyle w:val="ListParagraph"/>
              <w:numPr>
                <w:ilvl w:val="3"/>
                <w:numId w:val="4"/>
              </w:numPr>
            </w:pPr>
            <w:r>
              <w:t xml:space="preserve">President should consider the geographical make-up of the elected board members when appointing </w:t>
            </w:r>
            <w:r w:rsidRPr="003C531C">
              <w:rPr>
                <w:b/>
              </w:rPr>
              <w:t>committee chairs</w:t>
            </w:r>
            <w:r>
              <w:t>.</w:t>
            </w:r>
          </w:p>
          <w:p w:rsidR="00F33881" w:rsidRDefault="00F33881" w:rsidP="00F33881">
            <w:pPr>
              <w:pStyle w:val="ListParagraph"/>
              <w:numPr>
                <w:ilvl w:val="1"/>
                <w:numId w:val="4"/>
              </w:numPr>
            </w:pPr>
            <w:r>
              <w:t xml:space="preserve">Create </w:t>
            </w:r>
            <w:r w:rsidRPr="00F33881">
              <w:rPr>
                <w:b/>
              </w:rPr>
              <w:t>member highlight video</w:t>
            </w:r>
            <w:r>
              <w:t xml:space="preserve"> to post on Website to showcase the work of members</w:t>
            </w:r>
          </w:p>
          <w:p w:rsidR="005B4F16" w:rsidRDefault="005B4F16" w:rsidP="00492E18">
            <w:pPr>
              <w:pStyle w:val="ListParagraph"/>
              <w:numPr>
                <w:ilvl w:val="0"/>
                <w:numId w:val="4"/>
              </w:numPr>
            </w:pPr>
            <w:r>
              <w:t xml:space="preserve">Continually </w:t>
            </w:r>
            <w:r w:rsidRPr="00F33881">
              <w:rPr>
                <w:b/>
              </w:rPr>
              <w:t>demonstrate transparency and inclusivity</w:t>
            </w:r>
            <w:r>
              <w:t xml:space="preserve"> through member access to board documents</w:t>
            </w:r>
          </w:p>
          <w:p w:rsidR="00666BB7" w:rsidRPr="00666BB7" w:rsidRDefault="005B4F16" w:rsidP="00666BB7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00637D">
              <w:rPr>
                <w:b/>
              </w:rPr>
              <w:t>Post association documents</w:t>
            </w:r>
            <w:r w:rsidR="00A6008A">
              <w:rPr>
                <w:b/>
              </w:rPr>
              <w:t xml:space="preserve"> </w:t>
            </w:r>
            <w:r w:rsidR="00A6008A" w:rsidRPr="00A6008A">
              <w:t>including</w:t>
            </w:r>
            <w:r w:rsidRPr="00A6008A">
              <w:t xml:space="preserve">, </w:t>
            </w:r>
            <w:r>
              <w:t>minutes, budgets</w:t>
            </w:r>
            <w:r w:rsidR="00ED0684">
              <w:t>,</w:t>
            </w:r>
            <w:r>
              <w:t xml:space="preserve"> audits</w:t>
            </w:r>
            <w:r w:rsidR="00ED0684">
              <w:t xml:space="preserve"> and committee reports</w:t>
            </w:r>
            <w:r>
              <w:t xml:space="preserve"> </w:t>
            </w:r>
            <w:r w:rsidR="002330EE">
              <w:t>to Association Website</w:t>
            </w:r>
            <w:r w:rsidR="00666BB7">
              <w:t xml:space="preserve"> </w:t>
            </w:r>
          </w:p>
          <w:p w:rsidR="00666BB7" w:rsidRPr="00F33881" w:rsidRDefault="00A6008A" w:rsidP="00666BB7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>
              <w:t>Devote o</w:t>
            </w:r>
            <w:r w:rsidR="00666BB7">
              <w:t xml:space="preserve">ne webinar quarterly to </w:t>
            </w:r>
            <w:r w:rsidR="00666BB7" w:rsidRPr="00F33881">
              <w:rPr>
                <w:b/>
              </w:rPr>
              <w:t xml:space="preserve">dialoguing with the board </w:t>
            </w:r>
            <w:r w:rsidR="00ED0684">
              <w:t xml:space="preserve">or virtual </w:t>
            </w:r>
            <w:r w:rsidR="00ED0684" w:rsidRPr="00ED0684">
              <w:rPr>
                <w:b/>
              </w:rPr>
              <w:t>midyear chat with the board</w:t>
            </w:r>
            <w:r w:rsidR="00ED0684">
              <w:t xml:space="preserve"> during F2F board meeting so that members can receive updates on organization business</w:t>
            </w:r>
          </w:p>
          <w:p w:rsidR="005B4F16" w:rsidRPr="0000637D" w:rsidRDefault="00D17F51" w:rsidP="005B4F16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 w:rsidRPr="00D17F51">
              <w:t xml:space="preserve">Provide </w:t>
            </w:r>
            <w:r>
              <w:rPr>
                <w:b/>
              </w:rPr>
              <w:t>m</w:t>
            </w:r>
            <w:r w:rsidR="00666BB7" w:rsidRPr="0000637D">
              <w:rPr>
                <w:b/>
              </w:rPr>
              <w:t xml:space="preserve">onthly president’s message </w:t>
            </w:r>
          </w:p>
          <w:p w:rsidR="00ED0684" w:rsidRDefault="00D17F51" w:rsidP="005B4F16">
            <w:pPr>
              <w:pStyle w:val="ListParagraph"/>
              <w:numPr>
                <w:ilvl w:val="1"/>
                <w:numId w:val="4"/>
              </w:numPr>
            </w:pPr>
            <w:r>
              <w:t xml:space="preserve">Provide </w:t>
            </w:r>
            <w:r w:rsidRPr="00D17F51">
              <w:rPr>
                <w:b/>
              </w:rPr>
              <w:t>m</w:t>
            </w:r>
            <w:r w:rsidR="00ED0684" w:rsidRPr="00D17F51">
              <w:rPr>
                <w:b/>
              </w:rPr>
              <w:t>on</w:t>
            </w:r>
            <w:r w:rsidR="00ED0684" w:rsidRPr="0000637D">
              <w:rPr>
                <w:b/>
              </w:rPr>
              <w:t>thly committee vignettes</w:t>
            </w:r>
            <w:r w:rsidR="00ED0684">
              <w:t xml:space="preserve"> for E-Newsletter</w:t>
            </w:r>
          </w:p>
          <w:p w:rsidR="00E618D3" w:rsidRDefault="009C4AB4" w:rsidP="008917A4">
            <w:pPr>
              <w:pStyle w:val="ListParagraph"/>
              <w:numPr>
                <w:ilvl w:val="0"/>
                <w:numId w:val="4"/>
              </w:numPr>
            </w:pPr>
            <w:r w:rsidRPr="009C4AB4">
              <w:t xml:space="preserve">Add </w:t>
            </w:r>
            <w:r w:rsidRPr="00E618D3">
              <w:rPr>
                <w:b/>
              </w:rPr>
              <w:t>personal photos</w:t>
            </w:r>
            <w:r w:rsidR="00E618D3" w:rsidRPr="00E618D3">
              <w:rPr>
                <w:b/>
              </w:rPr>
              <w:t xml:space="preserve"> and/or video profiles</w:t>
            </w:r>
            <w:r w:rsidRPr="00E618D3">
              <w:rPr>
                <w:b/>
              </w:rPr>
              <w:t xml:space="preserve"> </w:t>
            </w:r>
            <w:r w:rsidRPr="009C4AB4">
              <w:t>to member profiles on Website to assist members in identifying one another</w:t>
            </w:r>
          </w:p>
          <w:p w:rsidR="00AC5136" w:rsidRDefault="00E618D3" w:rsidP="00E618D3">
            <w:pPr>
              <w:pStyle w:val="ListParagraph"/>
              <w:numPr>
                <w:ilvl w:val="0"/>
                <w:numId w:val="4"/>
              </w:numPr>
            </w:pPr>
            <w:r>
              <w:t xml:space="preserve">Explore using </w:t>
            </w:r>
            <w:r w:rsidRPr="00910BCD">
              <w:rPr>
                <w:b/>
              </w:rPr>
              <w:t>Linked-In profiles</w:t>
            </w:r>
            <w:r>
              <w:t xml:space="preserve"> to connect professionals</w:t>
            </w:r>
          </w:p>
          <w:p w:rsidR="00767104" w:rsidRDefault="00767104" w:rsidP="00767104"/>
        </w:tc>
      </w:tr>
      <w:tr w:rsidR="00492E18" w:rsidTr="00761660">
        <w:tc>
          <w:tcPr>
            <w:tcW w:w="233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492E18" w:rsidRPr="003B2700" w:rsidRDefault="00D17F51" w:rsidP="003B2700">
            <w:pPr>
              <w:spacing w:after="160" w:line="259" w:lineRule="auto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Advocate</w:t>
            </w:r>
            <w:r w:rsidR="00761660" w:rsidRPr="003B2700">
              <w:rPr>
                <w:b/>
                <w:smallCaps/>
                <w:sz w:val="24"/>
                <w:szCs w:val="24"/>
              </w:rPr>
              <w:t xml:space="preserve"> for the profession by promoting its importance within the land grant system</w:t>
            </w:r>
          </w:p>
        </w:tc>
        <w:tc>
          <w:tcPr>
            <w:tcW w:w="405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671BE" w:rsidRPr="0000637D" w:rsidRDefault="00F72B7E" w:rsidP="00681FCC">
            <w:pPr>
              <w:rPr>
                <w:b/>
              </w:rPr>
            </w:pPr>
            <w:r w:rsidRPr="0000637D">
              <w:rPr>
                <w:b/>
              </w:rPr>
              <w:t>DEMONSTRAT</w:t>
            </w:r>
            <w:r w:rsidR="00681FCC">
              <w:rPr>
                <w:b/>
              </w:rPr>
              <w:t>E</w:t>
            </w:r>
            <w:r w:rsidRPr="0000637D">
              <w:rPr>
                <w:b/>
              </w:rPr>
              <w:t xml:space="preserve"> RELEVANCE &amp; EXCELLENCE</w:t>
            </w:r>
            <w:r w:rsidR="00491CCA">
              <w:t>—</w:t>
            </w:r>
            <w:r w:rsidR="00820E0B">
              <w:t>P</w:t>
            </w:r>
            <w:r w:rsidR="00491CCA">
              <w:t>rofessional and program development are validated and honored as foundations for quality extension teaching and outreach.</w:t>
            </w:r>
          </w:p>
        </w:tc>
        <w:tc>
          <w:tcPr>
            <w:tcW w:w="839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671BE" w:rsidRDefault="005865E9" w:rsidP="00761660">
            <w:pPr>
              <w:pStyle w:val="ListParagraph"/>
              <w:numPr>
                <w:ilvl w:val="0"/>
                <w:numId w:val="17"/>
              </w:numPr>
            </w:pPr>
            <w:r>
              <w:t xml:space="preserve">Build a </w:t>
            </w:r>
            <w:r w:rsidRPr="0000637D">
              <w:rPr>
                <w:b/>
              </w:rPr>
              <w:t>strong leadership presence</w:t>
            </w:r>
            <w:r w:rsidR="00F72B7E" w:rsidRPr="0000637D">
              <w:rPr>
                <w:b/>
              </w:rPr>
              <w:t xml:space="preserve"> in </w:t>
            </w:r>
            <w:r w:rsidR="00D05857" w:rsidRPr="0000637D">
              <w:rPr>
                <w:b/>
              </w:rPr>
              <w:t>JCEP</w:t>
            </w:r>
            <w:r w:rsidR="00D05857">
              <w:t xml:space="preserve"> </w:t>
            </w:r>
          </w:p>
          <w:p w:rsidR="00041823" w:rsidRDefault="00041823" w:rsidP="00041823">
            <w:pPr>
              <w:pStyle w:val="ListParagraph"/>
              <w:numPr>
                <w:ilvl w:val="1"/>
                <w:numId w:val="17"/>
              </w:numPr>
            </w:pPr>
            <w:r>
              <w:t>Officers attend meetings</w:t>
            </w:r>
          </w:p>
          <w:p w:rsidR="00041823" w:rsidRDefault="00041823" w:rsidP="00041823">
            <w:pPr>
              <w:pStyle w:val="ListParagraph"/>
              <w:numPr>
                <w:ilvl w:val="1"/>
                <w:numId w:val="17"/>
              </w:numPr>
            </w:pPr>
            <w:r>
              <w:t>Ensure a budget to support travel to JCEP</w:t>
            </w:r>
          </w:p>
          <w:p w:rsidR="00D05857" w:rsidRPr="00041823" w:rsidRDefault="009F4EAB" w:rsidP="00761660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t xml:space="preserve">Initiate a structured process for consistent </w:t>
            </w:r>
            <w:r w:rsidRPr="0000637D">
              <w:rPr>
                <w:b/>
              </w:rPr>
              <w:t xml:space="preserve">communication with </w:t>
            </w:r>
            <w:r w:rsidR="00D05857" w:rsidRPr="0000637D">
              <w:rPr>
                <w:b/>
              </w:rPr>
              <w:t>NIFA</w:t>
            </w:r>
            <w:r w:rsidR="00F72B7E" w:rsidRPr="0000637D">
              <w:rPr>
                <w:b/>
              </w:rPr>
              <w:t xml:space="preserve"> &amp; ECOP</w:t>
            </w:r>
            <w:r w:rsidR="003D45DD" w:rsidRPr="0000637D">
              <w:rPr>
                <w:b/>
              </w:rPr>
              <w:t xml:space="preserve"> </w:t>
            </w:r>
            <w:r w:rsidR="003D45DD">
              <w:t>Program Committee</w:t>
            </w:r>
          </w:p>
          <w:p w:rsidR="00041823" w:rsidRPr="00041823" w:rsidRDefault="00041823" w:rsidP="00041823">
            <w:pPr>
              <w:pStyle w:val="ListParagraph"/>
              <w:numPr>
                <w:ilvl w:val="1"/>
                <w:numId w:val="17"/>
              </w:numPr>
              <w:rPr>
                <w:i/>
              </w:rPr>
            </w:pPr>
            <w:r>
              <w:t>Have an Extension Director liaison that has the responsibility to participate with NAEPSDP either in Annual Meeting or in board meetings</w:t>
            </w:r>
          </w:p>
          <w:p w:rsidR="00041823" w:rsidRPr="00041823" w:rsidRDefault="00041823" w:rsidP="00041823">
            <w:pPr>
              <w:pStyle w:val="ListParagraph"/>
              <w:numPr>
                <w:ilvl w:val="1"/>
                <w:numId w:val="17"/>
              </w:numPr>
              <w:rPr>
                <w:i/>
              </w:rPr>
            </w:pPr>
            <w:r>
              <w:t>Further investigate the pros and cons of a relationship with ECOP.</w:t>
            </w:r>
          </w:p>
          <w:p w:rsidR="00041823" w:rsidRPr="00041823" w:rsidRDefault="00041823" w:rsidP="00041823">
            <w:pPr>
              <w:pStyle w:val="ListParagraph"/>
              <w:numPr>
                <w:ilvl w:val="1"/>
                <w:numId w:val="17"/>
              </w:numPr>
              <w:rPr>
                <w:i/>
              </w:rPr>
            </w:pPr>
            <w:r>
              <w:t xml:space="preserve">Reach out to the </w:t>
            </w:r>
            <w:r w:rsidR="008A4521">
              <w:t>planning and accountability staff at</w:t>
            </w:r>
            <w:r>
              <w:t xml:space="preserve"> NIFA</w:t>
            </w:r>
            <w:r w:rsidR="008A4521">
              <w:t xml:space="preserve"> to get them engaged in the Association</w:t>
            </w:r>
          </w:p>
          <w:p w:rsidR="00AC5136" w:rsidRDefault="006E334D" w:rsidP="00CA7ACB">
            <w:pPr>
              <w:pStyle w:val="ListParagraph"/>
              <w:numPr>
                <w:ilvl w:val="0"/>
                <w:numId w:val="17"/>
              </w:numPr>
            </w:pPr>
            <w:r>
              <w:t xml:space="preserve">Actively </w:t>
            </w:r>
            <w:r w:rsidRPr="0000637D">
              <w:rPr>
                <w:b/>
              </w:rPr>
              <w:t>participate</w:t>
            </w:r>
            <w:r w:rsidR="00AC5136" w:rsidRPr="0000637D">
              <w:rPr>
                <w:b/>
              </w:rPr>
              <w:t xml:space="preserve"> at national meetings of other Extension associations</w:t>
            </w:r>
            <w:r w:rsidRPr="0000637D">
              <w:rPr>
                <w:b/>
              </w:rPr>
              <w:t xml:space="preserve"> </w:t>
            </w:r>
            <w:r>
              <w:t>and leadership conferences</w:t>
            </w:r>
          </w:p>
          <w:p w:rsidR="008A4521" w:rsidRDefault="008A4521" w:rsidP="008A4521">
            <w:pPr>
              <w:pStyle w:val="ListParagraph"/>
              <w:numPr>
                <w:ilvl w:val="1"/>
                <w:numId w:val="17"/>
              </w:numPr>
            </w:pPr>
            <w:r>
              <w:t>Identify a member of NAEPSDP to represent the Association at each national meeting to make a presentation or set up the exhibit and distribute materials</w:t>
            </w:r>
          </w:p>
          <w:p w:rsidR="008A4521" w:rsidRDefault="008A4521" w:rsidP="008A4521">
            <w:pPr>
              <w:pStyle w:val="ListParagraph"/>
              <w:numPr>
                <w:ilvl w:val="1"/>
                <w:numId w:val="17"/>
              </w:numPr>
            </w:pPr>
            <w:r>
              <w:t>Invite educators in content areas to attend annual conference to learn more about the program development process</w:t>
            </w:r>
          </w:p>
          <w:p w:rsidR="008A4521" w:rsidRDefault="009F4EAB" w:rsidP="008A4521">
            <w:pPr>
              <w:pStyle w:val="ListParagraph"/>
              <w:numPr>
                <w:ilvl w:val="0"/>
                <w:numId w:val="17"/>
              </w:numPr>
            </w:pPr>
            <w:r w:rsidRPr="00D17F51">
              <w:rPr>
                <w:b/>
              </w:rPr>
              <w:t>Add value</w:t>
            </w:r>
            <w:r>
              <w:t xml:space="preserve"> to the Extension System</w:t>
            </w:r>
            <w:r w:rsidR="00D17F51">
              <w:t xml:space="preserve"> by providing </w:t>
            </w:r>
            <w:r w:rsidR="003D45DD">
              <w:t xml:space="preserve">opportunities for </w:t>
            </w:r>
            <w:r w:rsidR="003D45DD" w:rsidRPr="00D17F51">
              <w:rPr>
                <w:b/>
              </w:rPr>
              <w:t>scholarly activity</w:t>
            </w:r>
            <w:r w:rsidR="00A31643" w:rsidRPr="00D17F51">
              <w:rPr>
                <w:b/>
              </w:rPr>
              <w:t xml:space="preserve"> </w:t>
            </w:r>
            <w:r w:rsidR="00A31643">
              <w:t>among members</w:t>
            </w:r>
          </w:p>
          <w:p w:rsidR="003D45DD" w:rsidRDefault="008A4521" w:rsidP="008A4521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Quantify the value </w:t>
            </w:r>
            <w:r>
              <w:t>of investment in PSD to the organization</w:t>
            </w:r>
          </w:p>
        </w:tc>
      </w:tr>
      <w:tr w:rsidR="006B5ED2" w:rsidTr="00761660">
        <w:tc>
          <w:tcPr>
            <w:tcW w:w="233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ED4111" w:rsidRPr="003B2700" w:rsidRDefault="00ED4111" w:rsidP="00ED4111">
            <w:pPr>
              <w:spacing w:after="160" w:line="259" w:lineRule="auto"/>
              <w:rPr>
                <w:b/>
                <w:smallCaps/>
                <w:sz w:val="24"/>
                <w:szCs w:val="24"/>
              </w:rPr>
            </w:pPr>
          </w:p>
          <w:p w:rsidR="006B5ED2" w:rsidRPr="003B2700" w:rsidRDefault="006B5ED2">
            <w:pPr>
              <w:rPr>
                <w:b/>
                <w:smallCaps/>
                <w:sz w:val="24"/>
              </w:rPr>
            </w:pPr>
          </w:p>
        </w:tc>
        <w:tc>
          <w:tcPr>
            <w:tcW w:w="405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15515B" w:rsidRDefault="00681FCC" w:rsidP="00A6008A">
            <w:r>
              <w:rPr>
                <w:b/>
              </w:rPr>
              <w:t xml:space="preserve">IMPROVE </w:t>
            </w:r>
            <w:r w:rsidR="00E86C8F" w:rsidRPr="0000637D">
              <w:rPr>
                <w:b/>
              </w:rPr>
              <w:t>MULTI-STATE</w:t>
            </w:r>
            <w:r>
              <w:rPr>
                <w:b/>
              </w:rPr>
              <w:t xml:space="preserve"> COLLABORATION</w:t>
            </w:r>
            <w:r w:rsidR="00A6008A">
              <w:t>—Support and encourage m</w:t>
            </w:r>
            <w:r w:rsidR="0028662B">
              <w:t xml:space="preserve">ulti-state collaborations and partnerships </w:t>
            </w:r>
            <w:r w:rsidR="004B02AE">
              <w:t>i</w:t>
            </w:r>
            <w:r w:rsidR="0028662B">
              <w:t>n areas of common interest and need</w:t>
            </w:r>
            <w:r w:rsidR="004B02AE">
              <w:t>.</w:t>
            </w:r>
          </w:p>
        </w:tc>
        <w:tc>
          <w:tcPr>
            <w:tcW w:w="839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D06D7E" w:rsidRDefault="0000637D" w:rsidP="00D06D7E">
            <w:pPr>
              <w:pStyle w:val="ListParagraph"/>
              <w:numPr>
                <w:ilvl w:val="0"/>
                <w:numId w:val="28"/>
              </w:numPr>
            </w:pPr>
            <w:r w:rsidRPr="00A31643">
              <w:rPr>
                <w:b/>
              </w:rPr>
              <w:t>Facilitate program and staff development multi-state efforts</w:t>
            </w:r>
            <w:r w:rsidR="00D06D7E">
              <w:t xml:space="preserve"> </w:t>
            </w:r>
          </w:p>
          <w:p w:rsidR="00D06D7E" w:rsidRPr="00D06D7E" w:rsidRDefault="00D06D7E" w:rsidP="00D06D7E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 w:rsidRPr="00D06D7E">
              <w:rPr>
                <w:b/>
              </w:rPr>
              <w:t xml:space="preserve">Encourage the development of multi-state projects among </w:t>
            </w:r>
            <w:r>
              <w:rPr>
                <w:b/>
              </w:rPr>
              <w:t>SIGs</w:t>
            </w:r>
          </w:p>
          <w:p w:rsidR="00B86FE6" w:rsidRDefault="00B86FE6" w:rsidP="00D06D7E">
            <w:pPr>
              <w:pStyle w:val="ListParagraph"/>
              <w:numPr>
                <w:ilvl w:val="2"/>
                <w:numId w:val="28"/>
              </w:numPr>
            </w:pPr>
            <w:r w:rsidRPr="00D06D7E">
              <w:rPr>
                <w:b/>
              </w:rPr>
              <w:t>Conduct needs assessment</w:t>
            </w:r>
            <w:r>
              <w:t xml:space="preserve"> </w:t>
            </w:r>
            <w:r w:rsidR="00D223DF">
              <w:t xml:space="preserve">to identify issues, potential </w:t>
            </w:r>
            <w:r>
              <w:t xml:space="preserve">multi-state projects </w:t>
            </w:r>
            <w:r w:rsidR="00D223DF">
              <w:t>and opportunities for multi-state</w:t>
            </w:r>
            <w:r>
              <w:t xml:space="preserve"> programming</w:t>
            </w:r>
          </w:p>
          <w:p w:rsidR="00D223DF" w:rsidRDefault="00B86FE6" w:rsidP="00D06D7E">
            <w:pPr>
              <w:pStyle w:val="ListParagraph"/>
              <w:numPr>
                <w:ilvl w:val="2"/>
                <w:numId w:val="28"/>
              </w:numPr>
            </w:pPr>
            <w:r w:rsidRPr="00D06D7E">
              <w:rPr>
                <w:b/>
              </w:rPr>
              <w:t>Explore the availability of funds</w:t>
            </w:r>
            <w:r w:rsidRPr="00A31643">
              <w:t xml:space="preserve"> to support multi-state efforts</w:t>
            </w:r>
          </w:p>
          <w:p w:rsidR="00D223DF" w:rsidRDefault="00D223DF" w:rsidP="00D223DF">
            <w:pPr>
              <w:pStyle w:val="ListParagraph"/>
              <w:numPr>
                <w:ilvl w:val="1"/>
                <w:numId w:val="28"/>
              </w:numPr>
            </w:pPr>
            <w:r>
              <w:rPr>
                <w:b/>
              </w:rPr>
              <w:t>Host in-depth topic sessions on multi-state issues</w:t>
            </w:r>
            <w:r>
              <w:t xml:space="preserve"> at annual conference, regional meetings, monthly webinars and electronic round tables. </w:t>
            </w:r>
          </w:p>
          <w:p w:rsidR="00D223DF" w:rsidRPr="00D223DF" w:rsidRDefault="00D223DF" w:rsidP="00D223DF">
            <w:pPr>
              <w:pStyle w:val="ListParagraph"/>
              <w:numPr>
                <w:ilvl w:val="2"/>
                <w:numId w:val="28"/>
              </w:numPr>
            </w:pPr>
            <w:r w:rsidRPr="00D223DF">
              <w:t>May lead</w:t>
            </w:r>
            <w:r>
              <w:t xml:space="preserve"> to the identification of potential multi-state grant or research projects that could result in peer reviewed journal articles</w:t>
            </w:r>
          </w:p>
          <w:p w:rsidR="00AC5136" w:rsidRDefault="00485D41" w:rsidP="00D06D7E">
            <w:pPr>
              <w:pStyle w:val="ListParagraph"/>
              <w:numPr>
                <w:ilvl w:val="0"/>
                <w:numId w:val="28"/>
              </w:numPr>
            </w:pPr>
            <w:r w:rsidRPr="00D06D7E">
              <w:rPr>
                <w:b/>
              </w:rPr>
              <w:t>Develop a</w:t>
            </w:r>
            <w:r w:rsidR="0028662B" w:rsidRPr="00D06D7E">
              <w:rPr>
                <w:b/>
              </w:rPr>
              <w:t>wards</w:t>
            </w:r>
            <w:r w:rsidRPr="00D06D7E">
              <w:rPr>
                <w:b/>
              </w:rPr>
              <w:t xml:space="preserve"> structure</w:t>
            </w:r>
            <w:r w:rsidR="0028662B" w:rsidRPr="00D06D7E">
              <w:rPr>
                <w:b/>
              </w:rPr>
              <w:t xml:space="preserve"> </w:t>
            </w:r>
            <w:r w:rsidR="0028662B">
              <w:t>t</w:t>
            </w:r>
            <w:r>
              <w:t>o recognize multi-state efforts and highlight those efforts</w:t>
            </w:r>
            <w:r w:rsidR="00AC5136">
              <w:t xml:space="preserve"> at </w:t>
            </w:r>
            <w:r>
              <w:t xml:space="preserve">the </w:t>
            </w:r>
            <w:r w:rsidR="00AC5136">
              <w:t>annual conference</w:t>
            </w:r>
            <w:r>
              <w:t xml:space="preserve">, </w:t>
            </w:r>
            <w:r w:rsidR="00AC5136">
              <w:t>during one quarterly Webinar</w:t>
            </w:r>
            <w:r>
              <w:t xml:space="preserve">, in the </w:t>
            </w:r>
            <w:r w:rsidR="00D06D7E">
              <w:t>E-</w:t>
            </w:r>
            <w:r>
              <w:t>newsletter and through social media outlets.</w:t>
            </w:r>
          </w:p>
          <w:p w:rsidR="004B02AE" w:rsidRPr="00D06D7E" w:rsidRDefault="00D06D7E" w:rsidP="00D06D7E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D06D7E">
              <w:rPr>
                <w:b/>
              </w:rPr>
              <w:t xml:space="preserve">Strengthen </w:t>
            </w:r>
            <w:r w:rsidR="00485D41" w:rsidRPr="00D06D7E">
              <w:rPr>
                <w:b/>
              </w:rPr>
              <w:t xml:space="preserve">collaboration with </w:t>
            </w:r>
            <w:r w:rsidR="004B02AE" w:rsidRPr="00D06D7E">
              <w:rPr>
                <w:b/>
                <w:i/>
              </w:rPr>
              <w:t>eXtension</w:t>
            </w:r>
            <w:r w:rsidR="00485D41" w:rsidRPr="00D06D7E">
              <w:rPr>
                <w:b/>
                <w:i/>
              </w:rPr>
              <w:t xml:space="preserve"> </w:t>
            </w:r>
          </w:p>
          <w:p w:rsidR="00B86FE6" w:rsidRPr="00351EC0" w:rsidRDefault="00D06D7E" w:rsidP="00767104">
            <w:pPr>
              <w:pStyle w:val="ListParagraph"/>
              <w:numPr>
                <w:ilvl w:val="0"/>
                <w:numId w:val="28"/>
              </w:numPr>
            </w:pPr>
            <w:r>
              <w:t>Encourage and s</w:t>
            </w:r>
            <w:r w:rsidR="00351EC0" w:rsidRPr="00351EC0">
              <w:t xml:space="preserve">upport opportunities for </w:t>
            </w:r>
            <w:r w:rsidR="00351EC0" w:rsidRPr="00D06D7E">
              <w:rPr>
                <w:b/>
              </w:rPr>
              <w:t xml:space="preserve">multi-state research </w:t>
            </w:r>
            <w:r w:rsidR="00B86FE6" w:rsidRPr="00D06D7E">
              <w:rPr>
                <w:b/>
              </w:rPr>
              <w:t>and programming</w:t>
            </w:r>
            <w:r w:rsidR="00B86FE6">
              <w:t xml:space="preserve"> </w:t>
            </w:r>
            <w:r w:rsidR="00351EC0" w:rsidRPr="00351EC0">
              <w:t>resulting in scholarly publications</w:t>
            </w:r>
          </w:p>
        </w:tc>
      </w:tr>
      <w:tr w:rsidR="006B5ED2" w:rsidTr="00D05857">
        <w:tc>
          <w:tcPr>
            <w:tcW w:w="233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ED4111" w:rsidRPr="003B2700" w:rsidRDefault="00ED4111" w:rsidP="00ED4111">
            <w:pPr>
              <w:spacing w:after="160" w:line="259" w:lineRule="auto"/>
              <w:rPr>
                <w:b/>
                <w:smallCaps/>
                <w:sz w:val="24"/>
                <w:szCs w:val="24"/>
              </w:rPr>
            </w:pPr>
            <w:r w:rsidRPr="003B2700">
              <w:rPr>
                <w:b/>
                <w:smallCaps/>
                <w:sz w:val="24"/>
                <w:szCs w:val="24"/>
              </w:rPr>
              <w:lastRenderedPageBreak/>
              <w:t>Discuss, develop, sponsor, and promot</w:t>
            </w:r>
            <w:r w:rsidR="00D17F51">
              <w:rPr>
                <w:b/>
                <w:smallCaps/>
                <w:sz w:val="24"/>
                <w:szCs w:val="24"/>
              </w:rPr>
              <w:t>e</w:t>
            </w:r>
            <w:r w:rsidRPr="003B2700">
              <w:rPr>
                <w:b/>
                <w:smallCaps/>
                <w:sz w:val="24"/>
                <w:szCs w:val="24"/>
              </w:rPr>
              <w:t xml:space="preserve"> educational training programs and activities that advance sound program and staff development practices</w:t>
            </w:r>
          </w:p>
          <w:p w:rsidR="006B5ED2" w:rsidRPr="003B2700" w:rsidRDefault="006B5ED2" w:rsidP="00ED4111">
            <w:pPr>
              <w:rPr>
                <w:b/>
                <w:smallCaps/>
                <w:sz w:val="24"/>
              </w:rPr>
            </w:pPr>
          </w:p>
        </w:tc>
        <w:tc>
          <w:tcPr>
            <w:tcW w:w="405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6B5ED2" w:rsidRDefault="00AB3923" w:rsidP="00385482">
            <w:r w:rsidRPr="0000637D">
              <w:rPr>
                <w:b/>
              </w:rPr>
              <w:t>PROVIDE</w:t>
            </w:r>
            <w:r w:rsidR="00E86C8F" w:rsidRPr="0000637D">
              <w:rPr>
                <w:b/>
              </w:rPr>
              <w:t xml:space="preserve"> PROFESSIONAL DEVELOPMENT</w:t>
            </w:r>
            <w:r w:rsidR="00193731" w:rsidRPr="0000637D">
              <w:rPr>
                <w:b/>
              </w:rPr>
              <w:t>—</w:t>
            </w:r>
            <w:r w:rsidR="00193731" w:rsidRPr="00193731">
              <w:t xml:space="preserve">Develop a comprehensive framework of </w:t>
            </w:r>
            <w:r w:rsidR="00193731">
              <w:t xml:space="preserve">learning </w:t>
            </w:r>
            <w:r w:rsidR="007B7C05">
              <w:t>opportunities</w:t>
            </w:r>
            <w:r w:rsidR="00D72DFA">
              <w:t xml:space="preserve"> which also includes emerging and cutting edge topics </w:t>
            </w:r>
            <w:r w:rsidR="007B7C05">
              <w:t xml:space="preserve">to </w:t>
            </w:r>
            <w:r w:rsidR="00D72DFA">
              <w:t xml:space="preserve">support </w:t>
            </w:r>
            <w:r>
              <w:t>extension</w:t>
            </w:r>
            <w:r w:rsidR="00D72DFA">
              <w:t xml:space="preserve"> PSD</w:t>
            </w:r>
            <w:r>
              <w:t xml:space="preserve"> </w:t>
            </w:r>
            <w:r w:rsidR="00193731">
              <w:t>professional</w:t>
            </w:r>
            <w:r>
              <w:t>s</w:t>
            </w:r>
            <w:r w:rsidR="00193731">
              <w:t xml:space="preserve"> </w:t>
            </w:r>
            <w:r w:rsidR="00D72DFA">
              <w:t>in their own professional growth.</w:t>
            </w:r>
          </w:p>
        </w:tc>
        <w:tc>
          <w:tcPr>
            <w:tcW w:w="839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456A5" w:rsidRDefault="000456A5" w:rsidP="00922977">
            <w:pPr>
              <w:pStyle w:val="ListParagraph"/>
              <w:numPr>
                <w:ilvl w:val="0"/>
                <w:numId w:val="21"/>
              </w:numPr>
            </w:pPr>
            <w:r>
              <w:t xml:space="preserve">Build a </w:t>
            </w:r>
            <w:r w:rsidRPr="000456A5">
              <w:rPr>
                <w:b/>
              </w:rPr>
              <w:t>relationship</w:t>
            </w:r>
            <w:r>
              <w:t xml:space="preserve"> with AEA-EEE-TIG and </w:t>
            </w:r>
            <w:r w:rsidRPr="000456A5">
              <w:rPr>
                <w:b/>
              </w:rPr>
              <w:t xml:space="preserve">establish a clear presence </w:t>
            </w:r>
            <w:r>
              <w:t>at NERAOC and Middle Managers conferences</w:t>
            </w:r>
          </w:p>
          <w:p w:rsidR="000456A5" w:rsidRDefault="000456A5" w:rsidP="00472A60">
            <w:pPr>
              <w:pStyle w:val="ListParagraph"/>
              <w:numPr>
                <w:ilvl w:val="0"/>
                <w:numId w:val="21"/>
              </w:numPr>
            </w:pPr>
            <w:r>
              <w:t>Identify NAEPSDP members who are already actively involved in these related professional development activities</w:t>
            </w:r>
          </w:p>
          <w:p w:rsidR="000456A5" w:rsidRDefault="000456A5" w:rsidP="00472A60">
            <w:pPr>
              <w:pStyle w:val="ListParagraph"/>
              <w:numPr>
                <w:ilvl w:val="0"/>
                <w:numId w:val="21"/>
              </w:numPr>
            </w:pPr>
            <w:r>
              <w:t xml:space="preserve">Recruit more </w:t>
            </w:r>
            <w:r w:rsidRPr="00910BCD">
              <w:rPr>
                <w:b/>
              </w:rPr>
              <w:t>graduate students</w:t>
            </w:r>
            <w:r>
              <w:t xml:space="preserve"> to participate in NAEPSDP</w:t>
            </w:r>
          </w:p>
          <w:p w:rsidR="000456A5" w:rsidRDefault="000456A5" w:rsidP="00472A60">
            <w:pPr>
              <w:pStyle w:val="ListParagraph"/>
              <w:numPr>
                <w:ilvl w:val="0"/>
                <w:numId w:val="21"/>
              </w:numPr>
            </w:pPr>
            <w:r>
              <w:t xml:space="preserve">Use more </w:t>
            </w:r>
            <w:r w:rsidRPr="00910BCD">
              <w:rPr>
                <w:b/>
              </w:rPr>
              <w:t>interactive technology</w:t>
            </w:r>
            <w:r>
              <w:t xml:space="preserve"> to allow others to take advantage of NAEPSDP opportunities</w:t>
            </w:r>
          </w:p>
          <w:p w:rsidR="00EE7C2B" w:rsidRDefault="000456A5" w:rsidP="000456A5">
            <w:pPr>
              <w:pStyle w:val="ListParagraph"/>
              <w:numPr>
                <w:ilvl w:val="1"/>
                <w:numId w:val="21"/>
              </w:numPr>
            </w:pPr>
            <w:r>
              <w:t>Ex</w:t>
            </w:r>
            <w:r w:rsidR="00193731">
              <w:t xml:space="preserve">plore </w:t>
            </w:r>
            <w:r w:rsidR="00EE7C2B">
              <w:t xml:space="preserve">holding </w:t>
            </w:r>
            <w:r w:rsidR="00193731" w:rsidRPr="000456A5">
              <w:rPr>
                <w:b/>
              </w:rPr>
              <w:t xml:space="preserve">virtual annual </w:t>
            </w:r>
            <w:r w:rsidR="00EE7C2B" w:rsidRPr="000456A5">
              <w:rPr>
                <w:b/>
              </w:rPr>
              <w:t>conference</w:t>
            </w:r>
            <w:r w:rsidR="00EE7C2B">
              <w:t xml:space="preserve"> occasionally</w:t>
            </w:r>
            <w:r w:rsidR="008917A4">
              <w:t xml:space="preserve"> and consider making parts of the in-person conference virtual (keynote, capnote, selected presentations)</w:t>
            </w:r>
            <w:r w:rsidR="00EE7C2B">
              <w:t xml:space="preserve"> to allow </w:t>
            </w:r>
            <w:r w:rsidR="00D17F51">
              <w:t>more members</w:t>
            </w:r>
            <w:r w:rsidR="00EE7C2B">
              <w:t xml:space="preserve"> to participate</w:t>
            </w:r>
            <w:r>
              <w:t>. Charge a fee to those “attending” the conference virtually</w:t>
            </w:r>
          </w:p>
          <w:p w:rsidR="00EE7C2B" w:rsidRPr="008917A4" w:rsidRDefault="00AB3923" w:rsidP="008917A4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Recommend that the conference planning committee c</w:t>
            </w:r>
            <w:r w:rsidR="00C553FB">
              <w:t xml:space="preserve">onsider </w:t>
            </w:r>
            <w:r>
              <w:t xml:space="preserve">a </w:t>
            </w:r>
            <w:r w:rsidR="00EE7C2B" w:rsidRPr="008917A4">
              <w:rPr>
                <w:b/>
              </w:rPr>
              <w:t>targeted focus</w:t>
            </w:r>
            <w:r w:rsidR="008917A4" w:rsidRPr="008917A4">
              <w:rPr>
                <w:b/>
              </w:rPr>
              <w:t xml:space="preserve"> </w:t>
            </w:r>
            <w:r w:rsidR="008917A4">
              <w:t xml:space="preserve">which includes opportunities to address </w:t>
            </w:r>
            <w:r w:rsidR="008917A4" w:rsidRPr="008917A4">
              <w:rPr>
                <w:b/>
              </w:rPr>
              <w:t>eme</w:t>
            </w:r>
            <w:r w:rsidR="00EE7C2B" w:rsidRPr="008917A4">
              <w:rPr>
                <w:b/>
              </w:rPr>
              <w:t>rging issues</w:t>
            </w:r>
          </w:p>
          <w:p w:rsidR="00AC5136" w:rsidRPr="00EE7C2B" w:rsidRDefault="00AC5136" w:rsidP="00ED411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Develop mechanism</w:t>
            </w:r>
            <w:r w:rsidR="00AB3923">
              <w:t>s</w:t>
            </w:r>
            <w:r>
              <w:t xml:space="preserve"> for </w:t>
            </w:r>
            <w:r w:rsidRPr="00EE7C2B">
              <w:rPr>
                <w:b/>
              </w:rPr>
              <w:t xml:space="preserve">PSD resource sharing </w:t>
            </w:r>
            <w:r w:rsidR="009C4AB4">
              <w:t xml:space="preserve">perhaps through </w:t>
            </w:r>
            <w:r w:rsidR="009C4AB4" w:rsidRPr="009C4AB4">
              <w:rPr>
                <w:i/>
              </w:rPr>
              <w:t>e</w:t>
            </w:r>
            <w:r w:rsidR="008917A4">
              <w:rPr>
                <w:i/>
              </w:rPr>
              <w:t>X</w:t>
            </w:r>
            <w:r w:rsidR="009C4AB4" w:rsidRPr="009C4AB4">
              <w:rPr>
                <w:i/>
              </w:rPr>
              <w:t>tension</w:t>
            </w:r>
            <w:r w:rsidR="009C4AB4">
              <w:t xml:space="preserve"> or on association Website</w:t>
            </w:r>
          </w:p>
          <w:p w:rsidR="00EE7C2B" w:rsidRPr="00D17F51" w:rsidRDefault="00D17F51" w:rsidP="00D17F5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Identify cutting-edge and innovative topics for </w:t>
            </w:r>
            <w:r w:rsidR="00AB3923" w:rsidRPr="00D17F51">
              <w:rPr>
                <w:b/>
              </w:rPr>
              <w:t>high-quality Webinars</w:t>
            </w:r>
            <w:r w:rsidRPr="00D17F51">
              <w:rPr>
                <w:b/>
              </w:rPr>
              <w:t xml:space="preserve"> </w:t>
            </w:r>
          </w:p>
          <w:p w:rsidR="00AB3923" w:rsidRDefault="00AB3923" w:rsidP="00ED4111">
            <w:pPr>
              <w:pStyle w:val="ListParagraph"/>
              <w:numPr>
                <w:ilvl w:val="0"/>
                <w:numId w:val="21"/>
              </w:numPr>
            </w:pPr>
            <w:r>
              <w:t xml:space="preserve">Identify </w:t>
            </w:r>
            <w:r w:rsidRPr="009C4AB4">
              <w:rPr>
                <w:b/>
              </w:rPr>
              <w:t>additional ways to provide professional development</w:t>
            </w:r>
          </w:p>
          <w:p w:rsidR="00AC5136" w:rsidRDefault="00804242" w:rsidP="000456A5">
            <w:pPr>
              <w:pStyle w:val="ListParagraph"/>
              <w:numPr>
                <w:ilvl w:val="0"/>
                <w:numId w:val="21"/>
              </w:numPr>
            </w:pPr>
            <w:r>
              <w:t xml:space="preserve">Insure </w:t>
            </w:r>
            <w:r w:rsidRPr="009C4AB4">
              <w:rPr>
                <w:b/>
              </w:rPr>
              <w:t>compliance with ADA, 504 and copyright guidelines</w:t>
            </w:r>
            <w:r>
              <w:t xml:space="preserve"> for all digital learning resources</w:t>
            </w:r>
            <w:r w:rsidR="00500383">
              <w:br/>
            </w:r>
          </w:p>
        </w:tc>
      </w:tr>
      <w:tr w:rsidR="00D05857" w:rsidTr="008917A4">
        <w:trPr>
          <w:trHeight w:val="2880"/>
        </w:trPr>
        <w:tc>
          <w:tcPr>
            <w:tcW w:w="2335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D05857" w:rsidRPr="003B2700" w:rsidRDefault="00D05857" w:rsidP="00D17F51">
            <w:pPr>
              <w:spacing w:after="160" w:line="259" w:lineRule="auto"/>
              <w:rPr>
                <w:b/>
                <w:smallCaps/>
                <w:sz w:val="24"/>
                <w:szCs w:val="24"/>
              </w:rPr>
            </w:pPr>
            <w:r w:rsidRPr="003B2700">
              <w:rPr>
                <w:b/>
                <w:smallCaps/>
                <w:sz w:val="24"/>
                <w:szCs w:val="24"/>
              </w:rPr>
              <w:t>Advanc</w:t>
            </w:r>
            <w:r w:rsidR="00D17F51">
              <w:rPr>
                <w:b/>
                <w:smallCaps/>
                <w:sz w:val="24"/>
                <w:szCs w:val="24"/>
              </w:rPr>
              <w:t>e</w:t>
            </w:r>
            <w:r w:rsidRPr="003B2700">
              <w:rPr>
                <w:b/>
                <w:smallCaps/>
                <w:sz w:val="24"/>
                <w:szCs w:val="24"/>
              </w:rPr>
              <w:t xml:space="preserve"> the professional status of program and staff development extension professionals by encouraging continuous self‐improvement</w:t>
            </w:r>
          </w:p>
        </w:tc>
        <w:tc>
          <w:tcPr>
            <w:tcW w:w="4050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D05857" w:rsidRDefault="00E86C8F" w:rsidP="0000637D">
            <w:r w:rsidRPr="0000637D">
              <w:rPr>
                <w:b/>
              </w:rPr>
              <w:t>MEMBER BENEFITS—</w:t>
            </w:r>
            <w:r w:rsidR="00FD0AAA" w:rsidRPr="00FD0AAA">
              <w:t>Members recognize value and are willing to maintain their membership.</w:t>
            </w:r>
            <w:r w:rsidRPr="00FD0AAA">
              <w:t xml:space="preserve"> </w:t>
            </w:r>
          </w:p>
        </w:tc>
        <w:tc>
          <w:tcPr>
            <w:tcW w:w="8393" w:type="dxa"/>
            <w:tcBorders>
              <w:top w:val="thickThinSmallGap" w:sz="24" w:space="0" w:color="auto"/>
            </w:tcBorders>
            <w:shd w:val="clear" w:color="auto" w:fill="auto"/>
          </w:tcPr>
          <w:p w:rsidR="00AC5136" w:rsidRDefault="00E86C8F" w:rsidP="006E334D">
            <w:pPr>
              <w:pStyle w:val="ListParagraph"/>
              <w:numPr>
                <w:ilvl w:val="0"/>
                <w:numId w:val="23"/>
              </w:numPr>
            </w:pPr>
            <w:r w:rsidRPr="009C4AB4">
              <w:t xml:space="preserve">Provide </w:t>
            </w:r>
            <w:r w:rsidRPr="009C4AB4">
              <w:rPr>
                <w:b/>
              </w:rPr>
              <w:t>financial support</w:t>
            </w:r>
            <w:r w:rsidR="008917A4">
              <w:rPr>
                <w:b/>
              </w:rPr>
              <w:t xml:space="preserve"> through scholarships, awards and mini-grants</w:t>
            </w:r>
            <w:r w:rsidRPr="009C4AB4">
              <w:rPr>
                <w:b/>
              </w:rPr>
              <w:t xml:space="preserve"> </w:t>
            </w:r>
            <w:r w:rsidRPr="009C4AB4">
              <w:t>for members to participate in professional growth opportunities</w:t>
            </w:r>
            <w:r w:rsidR="006E56D6">
              <w:t xml:space="preserve"> and to recognize multi-state collaboration, innovation, etc.</w:t>
            </w:r>
          </w:p>
          <w:p w:rsidR="006E56D6" w:rsidRPr="009C4AB4" w:rsidRDefault="006E56D6" w:rsidP="006E56D6">
            <w:pPr>
              <w:pStyle w:val="ListParagraph"/>
              <w:numPr>
                <w:ilvl w:val="1"/>
                <w:numId w:val="23"/>
              </w:numPr>
            </w:pPr>
            <w:r>
              <w:t xml:space="preserve">Conduct </w:t>
            </w:r>
            <w:r w:rsidRPr="00910BCD">
              <w:rPr>
                <w:b/>
              </w:rPr>
              <w:t>fund raiser</w:t>
            </w:r>
            <w:r>
              <w:t xml:space="preserve"> to support these awards and other business of the Association</w:t>
            </w:r>
          </w:p>
          <w:p w:rsidR="00E86C8F" w:rsidRPr="009C4AB4" w:rsidRDefault="00E86C8F" w:rsidP="00531005">
            <w:pPr>
              <w:pStyle w:val="ListParagraph"/>
              <w:numPr>
                <w:ilvl w:val="0"/>
                <w:numId w:val="23"/>
              </w:numPr>
            </w:pPr>
            <w:r w:rsidRPr="009C4AB4">
              <w:t xml:space="preserve">Identify and provide additional </w:t>
            </w:r>
            <w:r w:rsidRPr="00531005">
              <w:rPr>
                <w:b/>
              </w:rPr>
              <w:t>member-only benefits</w:t>
            </w:r>
            <w:r w:rsidRPr="009C4AB4">
              <w:t xml:space="preserve"> which support the professional growth of members.</w:t>
            </w:r>
            <w:r w:rsidR="00531005">
              <w:t xml:space="preserve"> Possibilities include:</w:t>
            </w:r>
          </w:p>
          <w:p w:rsidR="00AC5136" w:rsidRPr="009C4AB4" w:rsidRDefault="00AC5136" w:rsidP="00531005">
            <w:pPr>
              <w:pStyle w:val="ListParagraph"/>
              <w:numPr>
                <w:ilvl w:val="1"/>
                <w:numId w:val="23"/>
              </w:numPr>
            </w:pPr>
            <w:r w:rsidRPr="009C4AB4">
              <w:t>Access to special Webinars</w:t>
            </w:r>
          </w:p>
          <w:p w:rsidR="00AC5136" w:rsidRPr="009C4AB4" w:rsidRDefault="00AC5136" w:rsidP="006E334D">
            <w:pPr>
              <w:pStyle w:val="ListParagraph"/>
              <w:numPr>
                <w:ilvl w:val="1"/>
                <w:numId w:val="23"/>
              </w:numPr>
            </w:pPr>
            <w:r w:rsidRPr="009C4AB4">
              <w:t>Enrollment in SIGs</w:t>
            </w:r>
          </w:p>
          <w:p w:rsidR="00AC5136" w:rsidRPr="009C4AB4" w:rsidRDefault="00AC5136" w:rsidP="006E334D">
            <w:pPr>
              <w:pStyle w:val="ListParagraph"/>
              <w:numPr>
                <w:ilvl w:val="1"/>
                <w:numId w:val="23"/>
              </w:numPr>
            </w:pPr>
            <w:r w:rsidRPr="009C4AB4">
              <w:t>Access to Members-only portion of Website</w:t>
            </w:r>
          </w:p>
          <w:p w:rsidR="006E56D6" w:rsidRPr="009C4AB4" w:rsidRDefault="002330EE" w:rsidP="006E56D6">
            <w:pPr>
              <w:pStyle w:val="ListParagraph"/>
              <w:numPr>
                <w:ilvl w:val="2"/>
                <w:numId w:val="23"/>
              </w:numPr>
            </w:pPr>
            <w:r w:rsidRPr="009C4AB4">
              <w:t>Access to Member directory</w:t>
            </w:r>
            <w:r w:rsidR="006E56D6">
              <w:t xml:space="preserve"> with areas of expertise identified</w:t>
            </w:r>
          </w:p>
          <w:p w:rsidR="006E334D" w:rsidRPr="006E56D6" w:rsidRDefault="004445EA" w:rsidP="008917A4">
            <w:pPr>
              <w:pStyle w:val="ListParagraph"/>
              <w:numPr>
                <w:ilvl w:val="0"/>
                <w:numId w:val="23"/>
              </w:numPr>
            </w:pPr>
            <w:r w:rsidRPr="009C4AB4">
              <w:t xml:space="preserve">Provide opportunities for </w:t>
            </w:r>
            <w:r w:rsidRPr="00531005">
              <w:rPr>
                <w:b/>
              </w:rPr>
              <w:t>ne</w:t>
            </w:r>
            <w:r w:rsidR="00D21CC8" w:rsidRPr="00531005">
              <w:rPr>
                <w:b/>
              </w:rPr>
              <w:t>tworking</w:t>
            </w:r>
            <w:r w:rsidRPr="00531005">
              <w:rPr>
                <w:b/>
              </w:rPr>
              <w:t xml:space="preserve"> and </w:t>
            </w:r>
            <w:r w:rsidR="00D21CC8" w:rsidRPr="00531005">
              <w:rPr>
                <w:b/>
              </w:rPr>
              <w:t>mentoring</w:t>
            </w:r>
          </w:p>
          <w:p w:rsidR="006E56D6" w:rsidRDefault="006E56D6" w:rsidP="006E56D6">
            <w:pPr>
              <w:pStyle w:val="ListParagraph"/>
              <w:numPr>
                <w:ilvl w:val="1"/>
                <w:numId w:val="23"/>
              </w:numPr>
              <w:rPr>
                <w:b/>
              </w:rPr>
            </w:pPr>
            <w:r w:rsidRPr="006E56D6">
              <w:t xml:space="preserve">Explore </w:t>
            </w:r>
            <w:r w:rsidRPr="006E56D6">
              <w:rPr>
                <w:b/>
              </w:rPr>
              <w:t xml:space="preserve">digital networking </w:t>
            </w:r>
          </w:p>
          <w:p w:rsidR="006E56D6" w:rsidRPr="006E56D6" w:rsidRDefault="006E56D6" w:rsidP="006E56D6">
            <w:pPr>
              <w:pStyle w:val="ListParagraph"/>
              <w:numPr>
                <w:ilvl w:val="1"/>
                <w:numId w:val="23"/>
              </w:numPr>
              <w:rPr>
                <w:b/>
              </w:rPr>
            </w:pPr>
            <w:r>
              <w:rPr>
                <w:b/>
              </w:rPr>
              <w:t xml:space="preserve">On-line discussion boards </w:t>
            </w:r>
            <w:r>
              <w:t>on Website</w:t>
            </w:r>
          </w:p>
        </w:tc>
      </w:tr>
    </w:tbl>
    <w:p w:rsidR="005B4F16" w:rsidRDefault="005B4F16" w:rsidP="008E5F93"/>
    <w:sectPr w:rsidR="005B4F16" w:rsidSect="008A5E6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3D" w:rsidRDefault="001F523D" w:rsidP="00331DF0">
      <w:pPr>
        <w:spacing w:after="0" w:line="240" w:lineRule="auto"/>
      </w:pPr>
      <w:r>
        <w:separator/>
      </w:r>
    </w:p>
  </w:endnote>
  <w:endnote w:type="continuationSeparator" w:id="0">
    <w:p w:rsidR="001F523D" w:rsidRDefault="001F523D" w:rsidP="0033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B9" w:rsidRDefault="006116B9" w:rsidP="006116B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44912CC8" wp14:editId="5B981B7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7406640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alias w:val="Date"/>
                              <w:tag w:val=""/>
                              <w:id w:val="168532424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01-1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116B9" w:rsidRDefault="000456A5" w:rsidP="006116B9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t>January 11, 2016</w:t>
                                </w:r>
                              </w:p>
                            </w:sdtContent>
                          </w:sdt>
                          <w:p w:rsidR="006116B9" w:rsidRDefault="006116B9" w:rsidP="006116B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912CC8" id="Group 37" o:spid="_x0000_s1026" style="position:absolute;margin-left:416.8pt;margin-top:0;width:468pt;height:25.2pt;z-index:25165772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nY1usi0D&#10;AADLCAAADgAAAAAAAAAAAAAAAAAuAgAAZHJzL2Uyb0RvYy54bWxQSwECLQAUAAYACAAAACEA/QR0&#10;/NwAAAAEAQAADwAAAAAAAAAAAAAAAACHBQAAZHJzL2Rvd25yZXYueG1sUEsFBgAAAAAEAAQA8wAA&#10;AJA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Qc8IA&#10;AADbAAAADwAAAGRycy9kb3ducmV2LnhtbERPy0rDQBTdC/7DcAV3dhINEmKnpQoBoavWEnR3yVyT&#10;0MydJDN59O87i0KXh/NebxfTiokG11hWEK8iEMSl1Q1XCk4/+UsKwnlkja1lUnAhB9vN48MaM21n&#10;PtB09JUIIewyVFB732VSurImg25lO+LA/dvBoA9wqKQecA7hppWvUfQuDTYcGmrs6Kum8nwcjYI0&#10;//scxx77Oe0T85ssRbqPC6Wen5bdBwhPi7+Lb+5vreAtjA1fwg+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lBzwgAAANsAAAAPAAAAAAAAAAAAAAAAAJgCAABkcnMvZG93&#10;bnJldi54bWxQSwUGAAAAAAQABAD1AAAAhwMAAAAA&#10;" fillcolor="windowText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alias w:val="Date"/>
                        <w:tag w:val=""/>
                        <w:id w:val="1685324243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6-01-1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116B9" w:rsidRDefault="000456A5" w:rsidP="006116B9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t>January 11, 2016</w:t>
                          </w:r>
                        </w:p>
                      </w:sdtContent>
                    </w:sdt>
                    <w:p w:rsidR="006116B9" w:rsidRDefault="006116B9" w:rsidP="006116B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C68AEC7" wp14:editId="4705C0B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7406640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6116B9" w:rsidRDefault="006116B9" w:rsidP="006116B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33CB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68AEC7" id="Rectangle 40" o:spid="_x0000_s1029" style="position:absolute;margin-left:0;margin-top:0;width:36pt;height:25.2pt;z-index:25165670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" fillcolor="windowText" stroked="f" strokeweight="3pt">
              <v:textbox>
                <w:txbxContent>
                  <w:p w:rsidR="006116B9" w:rsidRDefault="006116B9" w:rsidP="006116B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33CB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:rsidR="00331DF0" w:rsidRPr="006116B9" w:rsidRDefault="00331DF0" w:rsidP="00611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3D" w:rsidRDefault="001F523D" w:rsidP="00331DF0">
      <w:pPr>
        <w:spacing w:after="0" w:line="240" w:lineRule="auto"/>
      </w:pPr>
      <w:r>
        <w:separator/>
      </w:r>
    </w:p>
  </w:footnote>
  <w:footnote w:type="continuationSeparator" w:id="0">
    <w:p w:rsidR="001F523D" w:rsidRDefault="001F523D" w:rsidP="0033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741"/>
    <w:multiLevelType w:val="hybridMultilevel"/>
    <w:tmpl w:val="2C726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04298"/>
    <w:multiLevelType w:val="hybridMultilevel"/>
    <w:tmpl w:val="ED62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4B57"/>
    <w:multiLevelType w:val="multilevel"/>
    <w:tmpl w:val="1A464B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3842BB"/>
    <w:multiLevelType w:val="hybridMultilevel"/>
    <w:tmpl w:val="EB50E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4505C"/>
    <w:multiLevelType w:val="multilevel"/>
    <w:tmpl w:val="0CFC65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A42F97"/>
    <w:multiLevelType w:val="hybridMultilevel"/>
    <w:tmpl w:val="1A6638E6"/>
    <w:lvl w:ilvl="0" w:tplc="373A29B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93FCF"/>
    <w:multiLevelType w:val="hybridMultilevel"/>
    <w:tmpl w:val="A66E6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B776F"/>
    <w:multiLevelType w:val="multilevel"/>
    <w:tmpl w:val="69DEE06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0A3789"/>
    <w:multiLevelType w:val="hybridMultilevel"/>
    <w:tmpl w:val="B85AF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D2D94"/>
    <w:multiLevelType w:val="hybridMultilevel"/>
    <w:tmpl w:val="C7A243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37F67"/>
    <w:multiLevelType w:val="hybridMultilevel"/>
    <w:tmpl w:val="ED62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3153A"/>
    <w:multiLevelType w:val="hybridMultilevel"/>
    <w:tmpl w:val="27EE3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9124B"/>
    <w:multiLevelType w:val="hybridMultilevel"/>
    <w:tmpl w:val="09E29E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BB773A"/>
    <w:multiLevelType w:val="hybridMultilevel"/>
    <w:tmpl w:val="860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6E20"/>
    <w:multiLevelType w:val="hybridMultilevel"/>
    <w:tmpl w:val="6D42E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C170E"/>
    <w:multiLevelType w:val="hybridMultilevel"/>
    <w:tmpl w:val="4CAA9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34A51"/>
    <w:multiLevelType w:val="hybridMultilevel"/>
    <w:tmpl w:val="A8A2E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65DD"/>
    <w:multiLevelType w:val="hybridMultilevel"/>
    <w:tmpl w:val="20026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C53221"/>
    <w:multiLevelType w:val="hybridMultilevel"/>
    <w:tmpl w:val="573AB538"/>
    <w:lvl w:ilvl="0" w:tplc="9D040B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C2D24"/>
    <w:multiLevelType w:val="hybridMultilevel"/>
    <w:tmpl w:val="CF92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406B2"/>
    <w:multiLevelType w:val="hybridMultilevel"/>
    <w:tmpl w:val="35520B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7E2385"/>
    <w:multiLevelType w:val="hybridMultilevel"/>
    <w:tmpl w:val="A8E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044D"/>
    <w:multiLevelType w:val="hybridMultilevel"/>
    <w:tmpl w:val="D6702AF6"/>
    <w:lvl w:ilvl="0" w:tplc="AC2EE77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3C7206"/>
    <w:multiLevelType w:val="hybridMultilevel"/>
    <w:tmpl w:val="2984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A1272"/>
    <w:multiLevelType w:val="hybridMultilevel"/>
    <w:tmpl w:val="BC52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0613"/>
    <w:multiLevelType w:val="hybridMultilevel"/>
    <w:tmpl w:val="91EED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F6CBF"/>
    <w:multiLevelType w:val="multilevel"/>
    <w:tmpl w:val="97A4FAD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5F39D5"/>
    <w:multiLevelType w:val="hybridMultilevel"/>
    <w:tmpl w:val="FBE04C78"/>
    <w:lvl w:ilvl="0" w:tplc="08A868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665CEE"/>
    <w:multiLevelType w:val="hybridMultilevel"/>
    <w:tmpl w:val="5B820D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32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7"/>
  </w:num>
  <w:num w:numId="5">
    <w:abstractNumId w:val="19"/>
  </w:num>
  <w:num w:numId="6">
    <w:abstractNumId w:val="8"/>
  </w:num>
  <w:num w:numId="7">
    <w:abstractNumId w:val="24"/>
  </w:num>
  <w:num w:numId="8">
    <w:abstractNumId w:val="9"/>
  </w:num>
  <w:num w:numId="9">
    <w:abstractNumId w:val="21"/>
  </w:num>
  <w:num w:numId="10">
    <w:abstractNumId w:val="0"/>
  </w:num>
  <w:num w:numId="11">
    <w:abstractNumId w:val="11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27"/>
  </w:num>
  <w:num w:numId="20">
    <w:abstractNumId w:val="22"/>
  </w:num>
  <w:num w:numId="21">
    <w:abstractNumId w:val="26"/>
  </w:num>
  <w:num w:numId="22">
    <w:abstractNumId w:val="20"/>
  </w:num>
  <w:num w:numId="23">
    <w:abstractNumId w:val="28"/>
  </w:num>
  <w:num w:numId="24">
    <w:abstractNumId w:val="23"/>
  </w:num>
  <w:num w:numId="25">
    <w:abstractNumId w:val="25"/>
  </w:num>
  <w:num w:numId="26">
    <w:abstractNumId w:val="13"/>
  </w:num>
  <w:num w:numId="27">
    <w:abstractNumId w:val="29"/>
  </w:num>
  <w:num w:numId="28">
    <w:abstractNumId w:val="2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18"/>
    <w:rsid w:val="0000637D"/>
    <w:rsid w:val="00017729"/>
    <w:rsid w:val="00041823"/>
    <w:rsid w:val="000456A5"/>
    <w:rsid w:val="000C65C2"/>
    <w:rsid w:val="000C7A90"/>
    <w:rsid w:val="00133CB5"/>
    <w:rsid w:val="0015515B"/>
    <w:rsid w:val="00193731"/>
    <w:rsid w:val="001E1562"/>
    <w:rsid w:val="001F523D"/>
    <w:rsid w:val="0020191B"/>
    <w:rsid w:val="002151F3"/>
    <w:rsid w:val="002330EE"/>
    <w:rsid w:val="00246AA5"/>
    <w:rsid w:val="0025735D"/>
    <w:rsid w:val="0028662B"/>
    <w:rsid w:val="002A1421"/>
    <w:rsid w:val="00325D50"/>
    <w:rsid w:val="00331DF0"/>
    <w:rsid w:val="00333AF7"/>
    <w:rsid w:val="00351EC0"/>
    <w:rsid w:val="00371E08"/>
    <w:rsid w:val="00385482"/>
    <w:rsid w:val="003B2700"/>
    <w:rsid w:val="003C531C"/>
    <w:rsid w:val="003D45DD"/>
    <w:rsid w:val="004445EA"/>
    <w:rsid w:val="00485D41"/>
    <w:rsid w:val="00491CCA"/>
    <w:rsid w:val="00492E18"/>
    <w:rsid w:val="004B02AE"/>
    <w:rsid w:val="004E1173"/>
    <w:rsid w:val="004F0551"/>
    <w:rsid w:val="004F5702"/>
    <w:rsid w:val="00500383"/>
    <w:rsid w:val="00531005"/>
    <w:rsid w:val="00545593"/>
    <w:rsid w:val="005865E9"/>
    <w:rsid w:val="005B4A96"/>
    <w:rsid w:val="005B4F16"/>
    <w:rsid w:val="005D30C5"/>
    <w:rsid w:val="006116B9"/>
    <w:rsid w:val="0062086B"/>
    <w:rsid w:val="00660B9E"/>
    <w:rsid w:val="00666BB7"/>
    <w:rsid w:val="00670C4A"/>
    <w:rsid w:val="00681FCC"/>
    <w:rsid w:val="006B5ED2"/>
    <w:rsid w:val="006E334D"/>
    <w:rsid w:val="006E56D6"/>
    <w:rsid w:val="00705384"/>
    <w:rsid w:val="00721773"/>
    <w:rsid w:val="00723BC5"/>
    <w:rsid w:val="00746A59"/>
    <w:rsid w:val="00761660"/>
    <w:rsid w:val="00767104"/>
    <w:rsid w:val="007B7C05"/>
    <w:rsid w:val="00804242"/>
    <w:rsid w:val="00816B93"/>
    <w:rsid w:val="00820E0B"/>
    <w:rsid w:val="008917A4"/>
    <w:rsid w:val="00891AE1"/>
    <w:rsid w:val="008A4521"/>
    <w:rsid w:val="008A5E68"/>
    <w:rsid w:val="008D3CC7"/>
    <w:rsid w:val="008E5F93"/>
    <w:rsid w:val="00910BCD"/>
    <w:rsid w:val="00910F85"/>
    <w:rsid w:val="009B2559"/>
    <w:rsid w:val="009C4AB4"/>
    <w:rsid w:val="009E31F2"/>
    <w:rsid w:val="009E358B"/>
    <w:rsid w:val="009F4EAB"/>
    <w:rsid w:val="00A31643"/>
    <w:rsid w:val="00A6008A"/>
    <w:rsid w:val="00A671BE"/>
    <w:rsid w:val="00A94F01"/>
    <w:rsid w:val="00AB3923"/>
    <w:rsid w:val="00AC5136"/>
    <w:rsid w:val="00B60BEC"/>
    <w:rsid w:val="00B6104E"/>
    <w:rsid w:val="00B8148D"/>
    <w:rsid w:val="00B86FE6"/>
    <w:rsid w:val="00C553FB"/>
    <w:rsid w:val="00C700C7"/>
    <w:rsid w:val="00CA7ACB"/>
    <w:rsid w:val="00D05857"/>
    <w:rsid w:val="00D06D7E"/>
    <w:rsid w:val="00D17F51"/>
    <w:rsid w:val="00D21A41"/>
    <w:rsid w:val="00D21CC8"/>
    <w:rsid w:val="00D223DF"/>
    <w:rsid w:val="00D332F4"/>
    <w:rsid w:val="00D72DFA"/>
    <w:rsid w:val="00DE1C9C"/>
    <w:rsid w:val="00E42B66"/>
    <w:rsid w:val="00E618D3"/>
    <w:rsid w:val="00E86C8F"/>
    <w:rsid w:val="00ED0684"/>
    <w:rsid w:val="00ED4111"/>
    <w:rsid w:val="00EE7C2B"/>
    <w:rsid w:val="00F24120"/>
    <w:rsid w:val="00F33881"/>
    <w:rsid w:val="00F50B03"/>
    <w:rsid w:val="00F64607"/>
    <w:rsid w:val="00F72B7E"/>
    <w:rsid w:val="00FD0AAA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BE1B43-7D49-4A7C-A8A9-9FD6706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F0"/>
  </w:style>
  <w:style w:type="paragraph" w:styleId="Footer">
    <w:name w:val="footer"/>
    <w:basedOn w:val="Normal"/>
    <w:link w:val="FooterChar"/>
    <w:uiPriority w:val="99"/>
    <w:unhideWhenUsed/>
    <w:rsid w:val="0033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F0"/>
  </w:style>
  <w:style w:type="paragraph" w:styleId="BalloonText">
    <w:name w:val="Balloon Text"/>
    <w:basedOn w:val="Normal"/>
    <w:link w:val="BalloonTextChar"/>
    <w:uiPriority w:val="99"/>
    <w:semiHidden/>
    <w:unhideWhenUsed/>
    <w:rsid w:val="0050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198DB4-C5D2-414C-9537-4D4933E5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Karen Ballard</cp:lastModifiedBy>
  <cp:revision>2</cp:revision>
  <cp:lastPrinted>2015-11-24T02:46:00Z</cp:lastPrinted>
  <dcterms:created xsi:type="dcterms:W3CDTF">2016-01-13T18:25:00Z</dcterms:created>
  <dcterms:modified xsi:type="dcterms:W3CDTF">2016-01-13T18:25:00Z</dcterms:modified>
</cp:coreProperties>
</file>